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97248" w14:textId="787882CC" w:rsidR="004B4056" w:rsidRDefault="001C6437" w:rsidP="001B5414">
      <w:pPr>
        <w:spacing w:after="0" w:line="240" w:lineRule="auto"/>
        <w:jc w:val="center"/>
        <w:rPr>
          <w:b/>
          <w:color w:val="000000" w:themeColor="text1"/>
          <w:sz w:val="26"/>
        </w:rPr>
      </w:pPr>
      <w:r w:rsidRPr="00B37A20">
        <w:rPr>
          <w:b/>
          <w:color w:val="000000" w:themeColor="text1"/>
          <w:sz w:val="26"/>
        </w:rPr>
        <w:t xml:space="preserve">Phụ lục </w:t>
      </w:r>
      <w:bookmarkStart w:id="0" w:name="_Hlk187830688"/>
    </w:p>
    <w:p w14:paraId="71CB72C4" w14:textId="3B527B85" w:rsidR="001B5414" w:rsidRDefault="001B5414" w:rsidP="001B5414">
      <w:pPr>
        <w:spacing w:after="0" w:line="240" w:lineRule="auto"/>
        <w:jc w:val="center"/>
        <w:rPr>
          <w:b/>
          <w:color w:val="000000" w:themeColor="text1"/>
          <w:sz w:val="26"/>
        </w:rPr>
      </w:pPr>
      <w:r>
        <w:rPr>
          <w:b/>
          <w:color w:val="000000" w:themeColor="text1"/>
          <w:sz w:val="26"/>
        </w:rPr>
        <w:t xml:space="preserve">DANH MỤC THỦ TỤC HÀNH CHÍNH MỚI BAN HÀNH LĨNH VỰC Y, DƯỢC </w:t>
      </w:r>
    </w:p>
    <w:p w14:paraId="31ABF1A1" w14:textId="3C884079" w:rsidR="001B5414" w:rsidRDefault="001B5414" w:rsidP="001B5414">
      <w:pPr>
        <w:spacing w:after="60" w:line="240" w:lineRule="auto"/>
        <w:jc w:val="center"/>
        <w:rPr>
          <w:b/>
          <w:color w:val="000000" w:themeColor="text1"/>
          <w:sz w:val="26"/>
        </w:rPr>
      </w:pPr>
      <w:r>
        <w:rPr>
          <w:b/>
          <w:color w:val="000000" w:themeColor="text1"/>
          <w:sz w:val="26"/>
        </w:rPr>
        <w:t>CỔ TRUYỀN THUỘC THẨM QUYỀN GIẢI QUYẾT CỦA SỞ Y TẾ TỈNH LẠNG SƠN</w:t>
      </w:r>
      <w:r w:rsidR="005033AC">
        <w:rPr>
          <w:b/>
          <w:color w:val="000000" w:themeColor="text1"/>
          <w:sz w:val="26"/>
        </w:rPr>
        <w:t xml:space="preserve"> (04 TTHC)</w:t>
      </w:r>
    </w:p>
    <w:bookmarkEnd w:id="0"/>
    <w:p w14:paraId="53B1F685" w14:textId="3B2A3734" w:rsidR="001C6437" w:rsidRPr="00B37A20" w:rsidRDefault="001C6437" w:rsidP="001B5414">
      <w:pPr>
        <w:spacing w:after="0" w:line="240" w:lineRule="auto"/>
        <w:jc w:val="center"/>
        <w:rPr>
          <w:i/>
          <w:color w:val="000000" w:themeColor="text1"/>
          <w:sz w:val="26"/>
        </w:rPr>
      </w:pPr>
      <w:r w:rsidRPr="00B37A20">
        <w:rPr>
          <w:i/>
          <w:color w:val="000000" w:themeColor="text1"/>
          <w:sz w:val="26"/>
        </w:rPr>
        <w:t>(</w:t>
      </w:r>
      <w:r w:rsidR="002B2B84" w:rsidRPr="00B37A20">
        <w:rPr>
          <w:i/>
          <w:color w:val="000000" w:themeColor="text1"/>
          <w:sz w:val="26"/>
        </w:rPr>
        <w:t>K</w:t>
      </w:r>
      <w:r w:rsidRPr="00B37A20">
        <w:rPr>
          <w:i/>
          <w:color w:val="000000" w:themeColor="text1"/>
          <w:sz w:val="26"/>
        </w:rPr>
        <w:t>èm theo Quyết định số</w:t>
      </w:r>
      <w:r w:rsidR="001B5414">
        <w:rPr>
          <w:i/>
          <w:color w:val="000000" w:themeColor="text1"/>
          <w:sz w:val="26"/>
        </w:rPr>
        <w:t xml:space="preserve">:        </w:t>
      </w:r>
      <w:r w:rsidR="004B4056">
        <w:rPr>
          <w:i/>
          <w:color w:val="000000" w:themeColor="text1"/>
          <w:sz w:val="26"/>
        </w:rPr>
        <w:t xml:space="preserve"> </w:t>
      </w:r>
      <w:r w:rsidRPr="00B37A20">
        <w:rPr>
          <w:i/>
          <w:color w:val="000000" w:themeColor="text1"/>
          <w:sz w:val="26"/>
        </w:rPr>
        <w:t xml:space="preserve"> </w:t>
      </w:r>
      <w:r w:rsidR="00C54AF7" w:rsidRPr="00B37A20">
        <w:rPr>
          <w:i/>
          <w:color w:val="000000" w:themeColor="text1"/>
          <w:sz w:val="26"/>
        </w:rPr>
        <w:t>/</w:t>
      </w:r>
      <w:r w:rsidRPr="00B37A20">
        <w:rPr>
          <w:i/>
          <w:color w:val="000000" w:themeColor="text1"/>
          <w:sz w:val="26"/>
        </w:rPr>
        <w:t xml:space="preserve">QĐ-UBND ngày      </w:t>
      </w:r>
      <w:r w:rsidR="004B4056">
        <w:rPr>
          <w:i/>
          <w:color w:val="000000" w:themeColor="text1"/>
          <w:sz w:val="26"/>
        </w:rPr>
        <w:t xml:space="preserve"> </w:t>
      </w:r>
      <w:r w:rsidR="009D2512">
        <w:rPr>
          <w:i/>
          <w:color w:val="000000" w:themeColor="text1"/>
          <w:sz w:val="26"/>
        </w:rPr>
        <w:t>/</w:t>
      </w:r>
      <w:r w:rsidR="000F31E1">
        <w:rPr>
          <w:i/>
          <w:color w:val="000000" w:themeColor="text1"/>
          <w:sz w:val="26"/>
        </w:rPr>
        <w:t>6</w:t>
      </w:r>
      <w:r w:rsidR="009D2512">
        <w:rPr>
          <w:i/>
          <w:color w:val="000000" w:themeColor="text1"/>
          <w:sz w:val="26"/>
        </w:rPr>
        <w:t>/</w:t>
      </w:r>
      <w:r w:rsidRPr="00B37A20">
        <w:rPr>
          <w:i/>
          <w:color w:val="000000" w:themeColor="text1"/>
          <w:sz w:val="26"/>
        </w:rPr>
        <w:t>202</w:t>
      </w:r>
      <w:r w:rsidR="008432DE" w:rsidRPr="00B37A20">
        <w:rPr>
          <w:i/>
          <w:color w:val="000000" w:themeColor="text1"/>
          <w:sz w:val="26"/>
        </w:rPr>
        <w:t>6</w:t>
      </w:r>
      <w:r w:rsidRPr="00B37A20">
        <w:rPr>
          <w:i/>
          <w:color w:val="000000" w:themeColor="text1"/>
          <w:sz w:val="26"/>
        </w:rPr>
        <w:t xml:space="preserve"> của Chủ tịch </w:t>
      </w:r>
      <w:r w:rsidR="009D2512">
        <w:rPr>
          <w:i/>
          <w:color w:val="000000" w:themeColor="text1"/>
          <w:sz w:val="26"/>
        </w:rPr>
        <w:t xml:space="preserve">UBND </w:t>
      </w:r>
      <w:r w:rsidRPr="00B37A20">
        <w:rPr>
          <w:i/>
          <w:color w:val="000000" w:themeColor="text1"/>
          <w:sz w:val="26"/>
        </w:rPr>
        <w:t>tỉnh Lạng Sơn)</w:t>
      </w:r>
    </w:p>
    <w:p w14:paraId="202F37C5" w14:textId="2181A063" w:rsidR="00D206FC" w:rsidRPr="007807DE" w:rsidRDefault="004B4056" w:rsidP="004B4056">
      <w:pPr>
        <w:spacing w:before="120" w:after="0" w:line="240" w:lineRule="auto"/>
        <w:jc w:val="center"/>
        <w:rPr>
          <w:rFonts w:cs="Times New Roman"/>
          <w:i/>
          <w:color w:val="000000" w:themeColor="text1"/>
          <w:sz w:val="26"/>
          <w:szCs w:val="28"/>
        </w:rPr>
      </w:pPr>
      <w:r w:rsidRPr="00B37A20">
        <w:rPr>
          <w:i/>
          <w:noProof/>
          <w:color w:val="000000" w:themeColor="text1"/>
          <w:sz w:val="26"/>
        </w:rPr>
        <mc:AlternateContent>
          <mc:Choice Requires="wps">
            <w:drawing>
              <wp:anchor distT="0" distB="0" distL="114300" distR="114300" simplePos="0" relativeHeight="251659264" behindDoc="0" locked="0" layoutInCell="1" allowOverlap="1" wp14:anchorId="108FAB76" wp14:editId="50E3A61B">
                <wp:simplePos x="0" y="0"/>
                <wp:positionH relativeFrom="column">
                  <wp:posOffset>3712210</wp:posOffset>
                </wp:positionH>
                <wp:positionV relativeFrom="paragraph">
                  <wp:posOffset>39040</wp:posOffset>
                </wp:positionV>
                <wp:extent cx="1866900" cy="0"/>
                <wp:effectExtent l="0" t="0" r="19050" b="19050"/>
                <wp:wrapNone/>
                <wp:docPr id="17449667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80D38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2.3pt,3.05pt" to="439.3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"/>
            </w:pict>
          </mc:Fallback>
        </mc:AlternateContent>
      </w:r>
    </w:p>
    <w:tbl>
      <w:tblPr>
        <w:tblW w:w="1516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2268"/>
        <w:gridCol w:w="2551"/>
        <w:gridCol w:w="2268"/>
        <w:gridCol w:w="1418"/>
        <w:gridCol w:w="3827"/>
      </w:tblGrid>
      <w:tr w:rsidR="004B4056" w:rsidRPr="007807DE" w14:paraId="084A15F4" w14:textId="77777777" w:rsidTr="004B4056">
        <w:trPr>
          <w:trHeight w:val="704"/>
        </w:trPr>
        <w:tc>
          <w:tcPr>
            <w:tcW w:w="567" w:type="dxa"/>
            <w:vAlign w:val="center"/>
          </w:tcPr>
          <w:p w14:paraId="77E9F542" w14:textId="4EA68DCF" w:rsidR="001C6437" w:rsidRPr="004B4056" w:rsidRDefault="001B5414" w:rsidP="00DB33C3">
            <w:pPr>
              <w:spacing w:after="0" w:line="240" w:lineRule="auto"/>
              <w:jc w:val="center"/>
              <w:rPr>
                <w:rFonts w:cs="Times New Roman"/>
                <w:b/>
                <w:color w:val="000000" w:themeColor="text1"/>
                <w:sz w:val="24"/>
                <w:szCs w:val="28"/>
              </w:rPr>
            </w:pPr>
            <w:r w:rsidRPr="004B4056">
              <w:rPr>
                <w:rFonts w:cs="Times New Roman"/>
                <w:b/>
                <w:color w:val="000000" w:themeColor="text1"/>
                <w:sz w:val="24"/>
                <w:szCs w:val="28"/>
              </w:rPr>
              <w:t xml:space="preserve">Số </w:t>
            </w:r>
            <w:r w:rsidR="001C6437" w:rsidRPr="004B4056">
              <w:rPr>
                <w:rFonts w:cs="Times New Roman"/>
                <w:b/>
                <w:color w:val="000000" w:themeColor="text1"/>
                <w:sz w:val="24"/>
                <w:szCs w:val="28"/>
              </w:rPr>
              <w:t>TT</w:t>
            </w:r>
          </w:p>
        </w:tc>
        <w:tc>
          <w:tcPr>
            <w:tcW w:w="2268" w:type="dxa"/>
            <w:vAlign w:val="center"/>
          </w:tcPr>
          <w:p w14:paraId="6572D7B1" w14:textId="77777777" w:rsidR="001C6437" w:rsidRPr="004B4056" w:rsidRDefault="001C6437" w:rsidP="00A85DB9">
            <w:pPr>
              <w:spacing w:after="0" w:line="240" w:lineRule="auto"/>
              <w:jc w:val="center"/>
              <w:rPr>
                <w:rFonts w:cs="Times New Roman"/>
                <w:b/>
                <w:color w:val="000000" w:themeColor="text1"/>
                <w:sz w:val="24"/>
                <w:szCs w:val="28"/>
              </w:rPr>
            </w:pPr>
            <w:r w:rsidRPr="004B4056">
              <w:rPr>
                <w:rFonts w:cs="Times New Roman"/>
                <w:b/>
                <w:color w:val="000000" w:themeColor="text1"/>
                <w:sz w:val="24"/>
                <w:szCs w:val="28"/>
              </w:rPr>
              <w:t>Tên TTHC</w:t>
            </w:r>
          </w:p>
        </w:tc>
        <w:tc>
          <w:tcPr>
            <w:tcW w:w="2268" w:type="dxa"/>
            <w:vAlign w:val="center"/>
          </w:tcPr>
          <w:p w14:paraId="2A0FDF8B" w14:textId="71123D63" w:rsidR="001C6437" w:rsidRPr="004B4056" w:rsidRDefault="001C6437" w:rsidP="004B4056">
            <w:pPr>
              <w:spacing w:after="0" w:line="240" w:lineRule="auto"/>
              <w:jc w:val="center"/>
              <w:rPr>
                <w:rFonts w:cs="Times New Roman"/>
                <w:b/>
                <w:color w:val="000000" w:themeColor="text1"/>
                <w:sz w:val="24"/>
                <w:szCs w:val="28"/>
              </w:rPr>
            </w:pPr>
            <w:r w:rsidRPr="004B4056">
              <w:rPr>
                <w:rFonts w:cs="Times New Roman"/>
                <w:b/>
                <w:color w:val="000000" w:themeColor="text1"/>
                <w:sz w:val="24"/>
                <w:szCs w:val="28"/>
              </w:rPr>
              <w:t>Thời hạn</w:t>
            </w:r>
            <w:r w:rsidR="004B4056">
              <w:rPr>
                <w:rFonts w:cs="Times New Roman"/>
                <w:b/>
                <w:color w:val="000000" w:themeColor="text1"/>
                <w:sz w:val="24"/>
                <w:szCs w:val="28"/>
              </w:rPr>
              <w:t xml:space="preserve"> </w:t>
            </w:r>
            <w:r w:rsidRPr="004B4056">
              <w:rPr>
                <w:rFonts w:cs="Times New Roman"/>
                <w:b/>
                <w:color w:val="000000" w:themeColor="text1"/>
                <w:sz w:val="24"/>
                <w:szCs w:val="28"/>
              </w:rPr>
              <w:t>giải quyết</w:t>
            </w:r>
            <w:r w:rsidR="004B4056">
              <w:rPr>
                <w:rFonts w:cs="Times New Roman"/>
                <w:b/>
                <w:color w:val="000000" w:themeColor="text1"/>
                <w:sz w:val="24"/>
                <w:szCs w:val="28"/>
              </w:rPr>
              <w:t xml:space="preserve"> theo quy định</w:t>
            </w:r>
          </w:p>
        </w:tc>
        <w:tc>
          <w:tcPr>
            <w:tcW w:w="2551" w:type="dxa"/>
            <w:vAlign w:val="center"/>
          </w:tcPr>
          <w:p w14:paraId="3DFFAAE5" w14:textId="77777777" w:rsidR="001C6437" w:rsidRPr="004B4056" w:rsidRDefault="001C6437" w:rsidP="00DB33C3">
            <w:pPr>
              <w:spacing w:after="0" w:line="240" w:lineRule="auto"/>
              <w:jc w:val="center"/>
              <w:rPr>
                <w:rFonts w:cs="Times New Roman"/>
                <w:b/>
                <w:color w:val="000000" w:themeColor="text1"/>
                <w:sz w:val="24"/>
                <w:szCs w:val="28"/>
              </w:rPr>
            </w:pPr>
            <w:r w:rsidRPr="004B4056">
              <w:rPr>
                <w:rFonts w:cs="Times New Roman"/>
                <w:b/>
                <w:color w:val="000000" w:themeColor="text1"/>
                <w:sz w:val="24"/>
                <w:szCs w:val="28"/>
              </w:rPr>
              <w:t xml:space="preserve">Địa điểm </w:t>
            </w:r>
          </w:p>
          <w:p w14:paraId="144BE40B" w14:textId="77777777" w:rsidR="001C6437" w:rsidRPr="004B4056" w:rsidRDefault="001C6437" w:rsidP="00DB33C3">
            <w:pPr>
              <w:spacing w:after="0" w:line="240" w:lineRule="auto"/>
              <w:jc w:val="center"/>
              <w:rPr>
                <w:rFonts w:cs="Times New Roman"/>
                <w:b/>
                <w:color w:val="000000" w:themeColor="text1"/>
                <w:sz w:val="24"/>
                <w:szCs w:val="28"/>
              </w:rPr>
            </w:pPr>
            <w:r w:rsidRPr="004B4056">
              <w:rPr>
                <w:rFonts w:cs="Times New Roman"/>
                <w:b/>
                <w:color w:val="000000" w:themeColor="text1"/>
                <w:sz w:val="24"/>
                <w:szCs w:val="28"/>
              </w:rPr>
              <w:t>thực hiện</w:t>
            </w:r>
          </w:p>
        </w:tc>
        <w:tc>
          <w:tcPr>
            <w:tcW w:w="2268" w:type="dxa"/>
            <w:vAlign w:val="center"/>
          </w:tcPr>
          <w:p w14:paraId="29487445" w14:textId="77777777" w:rsidR="004B4056" w:rsidRDefault="001C6437" w:rsidP="00DB33C3">
            <w:pPr>
              <w:spacing w:after="0" w:line="240" w:lineRule="auto"/>
              <w:jc w:val="center"/>
              <w:rPr>
                <w:rFonts w:cs="Times New Roman"/>
                <w:b/>
                <w:color w:val="000000" w:themeColor="text1"/>
                <w:sz w:val="24"/>
                <w:szCs w:val="28"/>
              </w:rPr>
            </w:pPr>
            <w:r w:rsidRPr="004B4056">
              <w:rPr>
                <w:rFonts w:cs="Times New Roman"/>
                <w:b/>
                <w:color w:val="000000" w:themeColor="text1"/>
                <w:sz w:val="24"/>
                <w:szCs w:val="28"/>
              </w:rPr>
              <w:t>Cách thức</w:t>
            </w:r>
          </w:p>
          <w:p w14:paraId="3E782D19" w14:textId="42E36938" w:rsidR="001C6437" w:rsidRPr="004B4056" w:rsidRDefault="001C6437" w:rsidP="00DB33C3">
            <w:pPr>
              <w:spacing w:after="0" w:line="240" w:lineRule="auto"/>
              <w:jc w:val="center"/>
              <w:rPr>
                <w:rFonts w:cs="Times New Roman"/>
                <w:b/>
                <w:color w:val="000000" w:themeColor="text1"/>
                <w:sz w:val="24"/>
                <w:szCs w:val="28"/>
              </w:rPr>
            </w:pPr>
            <w:r w:rsidRPr="004B4056">
              <w:rPr>
                <w:rFonts w:cs="Times New Roman"/>
                <w:b/>
                <w:color w:val="000000" w:themeColor="text1"/>
                <w:sz w:val="24"/>
                <w:szCs w:val="28"/>
              </w:rPr>
              <w:t xml:space="preserve"> thực hiện</w:t>
            </w:r>
          </w:p>
        </w:tc>
        <w:tc>
          <w:tcPr>
            <w:tcW w:w="1418" w:type="dxa"/>
            <w:vAlign w:val="center"/>
          </w:tcPr>
          <w:p w14:paraId="2366ED47" w14:textId="77777777" w:rsidR="001C6437" w:rsidRPr="004B4056" w:rsidRDefault="001C6437" w:rsidP="00DB33C3">
            <w:pPr>
              <w:spacing w:after="0" w:line="240" w:lineRule="auto"/>
              <w:jc w:val="center"/>
              <w:rPr>
                <w:rFonts w:cs="Times New Roman"/>
                <w:b/>
                <w:color w:val="000000" w:themeColor="text1"/>
                <w:sz w:val="24"/>
                <w:szCs w:val="28"/>
              </w:rPr>
            </w:pPr>
            <w:r w:rsidRPr="004B4056">
              <w:rPr>
                <w:rFonts w:cs="Times New Roman"/>
                <w:b/>
                <w:color w:val="000000" w:themeColor="text1"/>
                <w:sz w:val="24"/>
                <w:szCs w:val="28"/>
              </w:rPr>
              <w:t>Phí</w:t>
            </w:r>
          </w:p>
        </w:tc>
        <w:tc>
          <w:tcPr>
            <w:tcW w:w="3827" w:type="dxa"/>
            <w:vAlign w:val="center"/>
          </w:tcPr>
          <w:p w14:paraId="3EA9846D" w14:textId="77777777" w:rsidR="001C6437" w:rsidRPr="004B4056" w:rsidRDefault="001C6437" w:rsidP="00DB33C3">
            <w:pPr>
              <w:spacing w:after="0" w:line="240" w:lineRule="auto"/>
              <w:jc w:val="center"/>
              <w:rPr>
                <w:rFonts w:cs="Times New Roman"/>
                <w:b/>
                <w:color w:val="000000" w:themeColor="text1"/>
                <w:sz w:val="24"/>
                <w:szCs w:val="28"/>
              </w:rPr>
            </w:pPr>
            <w:r w:rsidRPr="004B4056">
              <w:rPr>
                <w:rFonts w:cs="Times New Roman"/>
                <w:b/>
                <w:color w:val="000000" w:themeColor="text1"/>
                <w:sz w:val="24"/>
                <w:szCs w:val="28"/>
              </w:rPr>
              <w:t>Căn cứ pháp lý</w:t>
            </w:r>
          </w:p>
        </w:tc>
      </w:tr>
      <w:tr w:rsidR="004B4056" w:rsidRPr="007807DE" w14:paraId="464D966A" w14:textId="77777777" w:rsidTr="004B4056">
        <w:trPr>
          <w:trHeight w:val="606"/>
        </w:trPr>
        <w:tc>
          <w:tcPr>
            <w:tcW w:w="567" w:type="dxa"/>
            <w:vAlign w:val="center"/>
          </w:tcPr>
          <w:p w14:paraId="5026E3CC" w14:textId="3737D80D" w:rsidR="00A85DB9" w:rsidRPr="007807DE" w:rsidRDefault="004B4056" w:rsidP="004B4056">
            <w:pPr>
              <w:pStyle w:val="ListParagraph"/>
              <w:spacing w:after="0" w:line="240" w:lineRule="auto"/>
              <w:ind w:left="0"/>
              <w:jc w:val="center"/>
              <w:rPr>
                <w:rFonts w:cs="Times New Roman"/>
                <w:bCs/>
                <w:color w:val="000000" w:themeColor="text1"/>
                <w:sz w:val="26"/>
                <w:szCs w:val="28"/>
              </w:rPr>
            </w:pPr>
            <w:r>
              <w:rPr>
                <w:rFonts w:cs="Times New Roman"/>
                <w:bCs/>
                <w:color w:val="000000" w:themeColor="text1"/>
                <w:sz w:val="26"/>
                <w:szCs w:val="28"/>
              </w:rPr>
              <w:t>01</w:t>
            </w:r>
          </w:p>
        </w:tc>
        <w:tc>
          <w:tcPr>
            <w:tcW w:w="2268" w:type="dxa"/>
            <w:vAlign w:val="center"/>
          </w:tcPr>
          <w:p w14:paraId="020C6885" w14:textId="77777777" w:rsidR="00A85DB9" w:rsidRPr="007807DE" w:rsidRDefault="00A85DB9" w:rsidP="00A85DB9">
            <w:pPr>
              <w:spacing w:after="0" w:line="240" w:lineRule="auto"/>
              <w:jc w:val="both"/>
              <w:rPr>
                <w:rFonts w:cs="Times New Roman"/>
                <w:color w:val="000000" w:themeColor="text1"/>
                <w:sz w:val="26"/>
                <w:szCs w:val="28"/>
              </w:rPr>
            </w:pPr>
            <w:r w:rsidRPr="007807DE">
              <w:rPr>
                <w:rFonts w:cs="Times New Roman"/>
                <w:color w:val="000000" w:themeColor="text1"/>
                <w:sz w:val="26"/>
                <w:szCs w:val="28"/>
              </w:rPr>
              <w:t>Đánh giá việc đáp ứng Thực hành tốt nuôi trồng, thu hái dược liệu và các nguyên tắc, tiêu chuẩn khai thác dược liệu tự nhiên (GACP)</w:t>
            </w:r>
          </w:p>
          <w:p w14:paraId="7EFDDDDA" w14:textId="0461BEE0" w:rsidR="00A85DB9" w:rsidRPr="007807DE" w:rsidRDefault="00A85DB9" w:rsidP="00A85DB9">
            <w:pPr>
              <w:spacing w:after="0" w:line="240" w:lineRule="auto"/>
              <w:jc w:val="both"/>
              <w:rPr>
                <w:rFonts w:cs="Times New Roman"/>
                <w:i/>
                <w:iCs/>
                <w:color w:val="000000" w:themeColor="text1"/>
                <w:sz w:val="26"/>
                <w:szCs w:val="28"/>
              </w:rPr>
            </w:pPr>
            <w:r w:rsidRPr="007807DE">
              <w:rPr>
                <w:rFonts w:cs="Times New Roman"/>
                <w:color w:val="000000" w:themeColor="text1"/>
                <w:sz w:val="26"/>
                <w:szCs w:val="28"/>
              </w:rPr>
              <w:t>(</w:t>
            </w:r>
            <w:r w:rsidRPr="007807DE">
              <w:rPr>
                <w:rFonts w:cs="Times New Roman"/>
                <w:color w:val="000000" w:themeColor="text1"/>
                <w:spacing w:val="-2"/>
                <w:sz w:val="26"/>
                <w:szCs w:val="28"/>
              </w:rPr>
              <w:t>1.008395</w:t>
            </w:r>
            <w:r w:rsidRPr="007807DE">
              <w:rPr>
                <w:rFonts w:cs="Times New Roman"/>
                <w:color w:val="000000" w:themeColor="text1"/>
                <w:sz w:val="26"/>
                <w:szCs w:val="28"/>
              </w:rPr>
              <w:t>)</w:t>
            </w:r>
          </w:p>
        </w:tc>
        <w:tc>
          <w:tcPr>
            <w:tcW w:w="2268" w:type="dxa"/>
            <w:vAlign w:val="center"/>
          </w:tcPr>
          <w:p w14:paraId="6C34DEBE" w14:textId="37C63C38" w:rsidR="00A85DB9" w:rsidRPr="007807DE" w:rsidRDefault="001B5B77" w:rsidP="00A85DB9">
            <w:pPr>
              <w:adjustRightInd w:val="0"/>
              <w:snapToGrid w:val="0"/>
              <w:spacing w:after="0" w:line="240" w:lineRule="auto"/>
              <w:jc w:val="both"/>
              <w:rPr>
                <w:rFonts w:cs="Times New Roman"/>
                <w:bCs/>
                <w:color w:val="000000" w:themeColor="text1"/>
                <w:sz w:val="26"/>
                <w:szCs w:val="28"/>
              </w:rPr>
            </w:pPr>
            <w:r w:rsidRPr="007807DE">
              <w:rPr>
                <w:rFonts w:cs="Times New Roman"/>
                <w:color w:val="000000" w:themeColor="text1"/>
                <w:sz w:val="26"/>
                <w:szCs w:val="28"/>
              </w:rPr>
              <w:t>30</w:t>
            </w:r>
            <w:r w:rsidRPr="007807DE">
              <w:rPr>
                <w:rFonts w:cs="Times New Roman"/>
                <w:color w:val="000000" w:themeColor="text1"/>
                <w:spacing w:val="-6"/>
                <w:sz w:val="26"/>
                <w:szCs w:val="28"/>
              </w:rPr>
              <w:t xml:space="preserve"> </w:t>
            </w:r>
            <w:r w:rsidRPr="007807DE">
              <w:rPr>
                <w:rFonts w:cs="Times New Roman"/>
                <w:color w:val="000000" w:themeColor="text1"/>
                <w:sz w:val="26"/>
                <w:szCs w:val="28"/>
              </w:rPr>
              <w:t>ngày</w:t>
            </w:r>
            <w:r w:rsidR="00DD0A7A" w:rsidRPr="007807DE">
              <w:rPr>
                <w:rFonts w:cs="Times New Roman"/>
                <w:color w:val="000000" w:themeColor="text1"/>
                <w:sz w:val="26"/>
                <w:szCs w:val="28"/>
              </w:rPr>
              <w:t xml:space="preserve"> làm việc</w:t>
            </w:r>
            <w:r w:rsidRPr="007807DE">
              <w:rPr>
                <w:rFonts w:cs="Times New Roman"/>
                <w:color w:val="000000" w:themeColor="text1"/>
                <w:spacing w:val="-4"/>
                <w:sz w:val="26"/>
                <w:szCs w:val="28"/>
              </w:rPr>
              <w:t xml:space="preserve"> </w:t>
            </w:r>
            <w:r w:rsidRPr="007807DE">
              <w:rPr>
                <w:rFonts w:cs="Times New Roman"/>
                <w:color w:val="000000" w:themeColor="text1"/>
                <w:sz w:val="26"/>
                <w:szCs w:val="28"/>
              </w:rPr>
              <w:t>kể</w:t>
            </w:r>
            <w:r w:rsidRPr="007807DE">
              <w:rPr>
                <w:rFonts w:cs="Times New Roman"/>
                <w:color w:val="000000" w:themeColor="text1"/>
                <w:spacing w:val="-2"/>
                <w:sz w:val="26"/>
                <w:szCs w:val="28"/>
              </w:rPr>
              <w:t xml:space="preserve"> </w:t>
            </w:r>
            <w:r w:rsidRPr="007807DE">
              <w:rPr>
                <w:rFonts w:cs="Times New Roman"/>
                <w:color w:val="000000" w:themeColor="text1"/>
                <w:sz w:val="26"/>
                <w:szCs w:val="28"/>
              </w:rPr>
              <w:t>từ</w:t>
            </w:r>
            <w:r w:rsidRPr="007807DE">
              <w:rPr>
                <w:rFonts w:cs="Times New Roman"/>
                <w:color w:val="000000" w:themeColor="text1"/>
                <w:spacing w:val="-7"/>
                <w:sz w:val="26"/>
                <w:szCs w:val="28"/>
              </w:rPr>
              <w:t xml:space="preserve"> </w:t>
            </w:r>
            <w:r w:rsidRPr="007807DE">
              <w:rPr>
                <w:rFonts w:cs="Times New Roman"/>
                <w:color w:val="000000" w:themeColor="text1"/>
                <w:sz w:val="26"/>
                <w:szCs w:val="28"/>
              </w:rPr>
              <w:t>ngày</w:t>
            </w:r>
            <w:r w:rsidRPr="007807DE">
              <w:rPr>
                <w:rFonts w:cs="Times New Roman"/>
                <w:color w:val="000000" w:themeColor="text1"/>
                <w:spacing w:val="-4"/>
                <w:sz w:val="26"/>
                <w:szCs w:val="28"/>
              </w:rPr>
              <w:t xml:space="preserve"> </w:t>
            </w:r>
            <w:r w:rsidRPr="007807DE">
              <w:rPr>
                <w:rFonts w:cs="Times New Roman"/>
                <w:color w:val="000000" w:themeColor="text1"/>
                <w:sz w:val="26"/>
                <w:szCs w:val="28"/>
              </w:rPr>
              <w:t>ghi</w:t>
            </w:r>
            <w:r w:rsidRPr="007807DE">
              <w:rPr>
                <w:rFonts w:cs="Times New Roman"/>
                <w:color w:val="000000" w:themeColor="text1"/>
                <w:spacing w:val="-4"/>
                <w:sz w:val="26"/>
                <w:szCs w:val="28"/>
              </w:rPr>
              <w:t xml:space="preserve"> </w:t>
            </w:r>
            <w:r w:rsidRPr="007807DE">
              <w:rPr>
                <w:rFonts w:cs="Times New Roman"/>
                <w:color w:val="000000" w:themeColor="text1"/>
                <w:sz w:val="26"/>
                <w:szCs w:val="28"/>
              </w:rPr>
              <w:t>trên</w:t>
            </w:r>
            <w:r w:rsidRPr="007807DE">
              <w:rPr>
                <w:rFonts w:cs="Times New Roman"/>
                <w:color w:val="000000" w:themeColor="text1"/>
                <w:spacing w:val="-2"/>
                <w:sz w:val="26"/>
                <w:szCs w:val="28"/>
              </w:rPr>
              <w:t xml:space="preserve"> </w:t>
            </w:r>
            <w:r w:rsidRPr="007807DE">
              <w:rPr>
                <w:rFonts w:cs="Times New Roman"/>
                <w:color w:val="000000" w:themeColor="text1"/>
                <w:sz w:val="26"/>
                <w:szCs w:val="28"/>
              </w:rPr>
              <w:t>Phiếu</w:t>
            </w:r>
            <w:r w:rsidRPr="007807DE">
              <w:rPr>
                <w:rFonts w:cs="Times New Roman"/>
                <w:color w:val="000000" w:themeColor="text1"/>
                <w:spacing w:val="-1"/>
                <w:sz w:val="26"/>
                <w:szCs w:val="28"/>
              </w:rPr>
              <w:t xml:space="preserve"> </w:t>
            </w:r>
            <w:r w:rsidRPr="007807DE">
              <w:rPr>
                <w:rFonts w:cs="Times New Roman"/>
                <w:color w:val="000000" w:themeColor="text1"/>
                <w:sz w:val="26"/>
                <w:szCs w:val="28"/>
              </w:rPr>
              <w:t>tiếp</w:t>
            </w:r>
            <w:r w:rsidRPr="007807DE">
              <w:rPr>
                <w:rFonts w:cs="Times New Roman"/>
                <w:color w:val="000000" w:themeColor="text1"/>
                <w:spacing w:val="-2"/>
                <w:sz w:val="26"/>
                <w:szCs w:val="28"/>
              </w:rPr>
              <w:t xml:space="preserve"> </w:t>
            </w:r>
            <w:r w:rsidRPr="007807DE">
              <w:rPr>
                <w:rFonts w:cs="Times New Roman"/>
                <w:color w:val="000000" w:themeColor="text1"/>
                <w:sz w:val="26"/>
                <w:szCs w:val="28"/>
              </w:rPr>
              <w:t>nhận</w:t>
            </w:r>
            <w:r w:rsidRPr="007807DE">
              <w:rPr>
                <w:rFonts w:cs="Times New Roman"/>
                <w:color w:val="000000" w:themeColor="text1"/>
                <w:spacing w:val="-1"/>
                <w:sz w:val="26"/>
                <w:szCs w:val="28"/>
              </w:rPr>
              <w:t xml:space="preserve"> </w:t>
            </w:r>
            <w:r w:rsidRPr="007807DE">
              <w:rPr>
                <w:rFonts w:cs="Times New Roman"/>
                <w:color w:val="000000" w:themeColor="text1"/>
                <w:sz w:val="26"/>
                <w:szCs w:val="28"/>
              </w:rPr>
              <w:t>hồ</w:t>
            </w:r>
            <w:r w:rsidRPr="007807DE">
              <w:rPr>
                <w:rFonts w:cs="Times New Roman"/>
                <w:color w:val="000000" w:themeColor="text1"/>
                <w:spacing w:val="-1"/>
                <w:sz w:val="26"/>
                <w:szCs w:val="28"/>
              </w:rPr>
              <w:t xml:space="preserve"> </w:t>
            </w:r>
            <w:r w:rsidRPr="007807DE">
              <w:rPr>
                <w:rFonts w:cs="Times New Roman"/>
                <w:color w:val="000000" w:themeColor="text1"/>
                <w:spacing w:val="-5"/>
                <w:sz w:val="26"/>
                <w:szCs w:val="28"/>
              </w:rPr>
              <w:t>sơ</w:t>
            </w:r>
          </w:p>
        </w:tc>
        <w:tc>
          <w:tcPr>
            <w:tcW w:w="2551" w:type="dxa"/>
            <w:vAlign w:val="center"/>
          </w:tcPr>
          <w:p w14:paraId="5D63C2F8" w14:textId="76FBAA67" w:rsidR="00A85DB9" w:rsidRPr="00985BE1" w:rsidRDefault="00A85DB9" w:rsidP="007807DE">
            <w:pPr>
              <w:spacing w:before="60" w:after="60" w:line="240" w:lineRule="auto"/>
              <w:jc w:val="both"/>
              <w:rPr>
                <w:rFonts w:cs="Times New Roman"/>
                <w:bCs/>
                <w:spacing w:val="-4"/>
                <w:sz w:val="26"/>
                <w:szCs w:val="28"/>
              </w:rPr>
            </w:pPr>
            <w:r w:rsidRPr="00985BE1">
              <w:rPr>
                <w:rFonts w:cs="Times New Roman"/>
                <w:bCs/>
                <w:color w:val="000000" w:themeColor="text1"/>
                <w:spacing w:val="-4"/>
                <w:sz w:val="26"/>
                <w:szCs w:val="28"/>
              </w:rPr>
              <w:t xml:space="preserve">- </w:t>
            </w:r>
            <w:r w:rsidRPr="00985BE1">
              <w:rPr>
                <w:rFonts w:cs="Times New Roman"/>
                <w:b/>
                <w:color w:val="000000" w:themeColor="text1"/>
                <w:spacing w:val="-4"/>
                <w:sz w:val="26"/>
                <w:szCs w:val="28"/>
              </w:rPr>
              <w:t>Cơ quan, đơn vị tiếp nhận và trả kết quả</w:t>
            </w:r>
            <w:r w:rsidRPr="00985BE1">
              <w:rPr>
                <w:rFonts w:cs="Times New Roman"/>
                <w:bCs/>
                <w:color w:val="000000" w:themeColor="text1"/>
                <w:spacing w:val="-4"/>
                <w:sz w:val="26"/>
                <w:szCs w:val="28"/>
              </w:rPr>
              <w:t>: Trung tâm Phục vụ hành chính công tỉnh Lạng Sơn. Địa chỉ: phố Dã Tượng, phường Lương Văn Tri, tỉnh Lạng Sơn;</w:t>
            </w:r>
            <w:r w:rsidR="007807DE" w:rsidRPr="00985BE1">
              <w:rPr>
                <w:rFonts w:cs="Times New Roman"/>
                <w:bCs/>
                <w:color w:val="FF0000"/>
                <w:spacing w:val="-4"/>
                <w:sz w:val="26"/>
                <w:szCs w:val="28"/>
              </w:rPr>
              <w:t xml:space="preserve"> </w:t>
            </w:r>
            <w:r w:rsidR="007807DE" w:rsidRPr="00985BE1">
              <w:rPr>
                <w:rFonts w:cs="Times New Roman"/>
                <w:bCs/>
                <w:spacing w:val="-4"/>
                <w:sz w:val="26"/>
                <w:szCs w:val="28"/>
              </w:rPr>
              <w:t>Trung tâm Phục vụ hành chính công cấp xã.</w:t>
            </w:r>
          </w:p>
          <w:p w14:paraId="56C4CE8C" w14:textId="2D7C1714" w:rsidR="00A85DB9" w:rsidRPr="00985BE1" w:rsidRDefault="00A85DB9" w:rsidP="007807DE">
            <w:pPr>
              <w:spacing w:before="60" w:after="60" w:line="240" w:lineRule="auto"/>
              <w:jc w:val="both"/>
              <w:rPr>
                <w:rFonts w:cs="Times New Roman"/>
                <w:bCs/>
                <w:sz w:val="26"/>
                <w:szCs w:val="28"/>
              </w:rPr>
            </w:pPr>
            <w:r w:rsidRPr="00985BE1">
              <w:rPr>
                <w:rFonts w:cs="Times New Roman"/>
                <w:bCs/>
                <w:sz w:val="26"/>
                <w:szCs w:val="28"/>
              </w:rPr>
              <w:t xml:space="preserve">- </w:t>
            </w:r>
            <w:r w:rsidRPr="00985BE1">
              <w:rPr>
                <w:rFonts w:cs="Times New Roman"/>
                <w:b/>
                <w:sz w:val="26"/>
                <w:szCs w:val="28"/>
              </w:rPr>
              <w:t>Cơ quan chuyên môn tham mưu</w:t>
            </w:r>
            <w:r w:rsidRPr="00985BE1">
              <w:rPr>
                <w:rFonts w:cs="Times New Roman"/>
                <w:bCs/>
                <w:sz w:val="26"/>
                <w:szCs w:val="28"/>
              </w:rPr>
              <w:t>: Sở Y tế tỉnh Lạng Sơn</w:t>
            </w:r>
            <w:r w:rsidR="007807DE" w:rsidRPr="00985BE1">
              <w:rPr>
                <w:rFonts w:cs="Times New Roman"/>
                <w:bCs/>
                <w:sz w:val="26"/>
                <w:szCs w:val="28"/>
              </w:rPr>
              <w:t>. Đ</w:t>
            </w:r>
            <w:r w:rsidRPr="00985BE1">
              <w:rPr>
                <w:rFonts w:cs="Times New Roman"/>
                <w:bCs/>
                <w:sz w:val="26"/>
                <w:szCs w:val="28"/>
              </w:rPr>
              <w:t>ịa chỉ: số 50, đường Đinh Tiên Hoàng, phường Lương Văn Tri, tỉnh Lạng Sơn.</w:t>
            </w:r>
          </w:p>
          <w:p w14:paraId="43520440" w14:textId="0AD384E6" w:rsidR="00A85DB9" w:rsidRPr="007807DE" w:rsidRDefault="00A85DB9" w:rsidP="007807DE">
            <w:pPr>
              <w:spacing w:before="60" w:after="60" w:line="240" w:lineRule="auto"/>
              <w:jc w:val="both"/>
              <w:rPr>
                <w:rFonts w:cs="Times New Roman"/>
                <w:bCs/>
                <w:color w:val="000000" w:themeColor="text1"/>
                <w:sz w:val="26"/>
                <w:szCs w:val="28"/>
              </w:rPr>
            </w:pPr>
            <w:r w:rsidRPr="007807DE">
              <w:rPr>
                <w:rFonts w:cs="Times New Roman"/>
                <w:b/>
                <w:color w:val="000000" w:themeColor="text1"/>
                <w:sz w:val="26"/>
                <w:szCs w:val="28"/>
              </w:rPr>
              <w:t xml:space="preserve">- Cơ quan có thẩm quyền quyết định: </w:t>
            </w:r>
            <w:r w:rsidRPr="007807DE">
              <w:rPr>
                <w:rFonts w:cs="Times New Roman"/>
                <w:bCs/>
                <w:color w:val="000000" w:themeColor="text1"/>
                <w:sz w:val="26"/>
                <w:szCs w:val="28"/>
              </w:rPr>
              <w:t>UBND tỉnh Lạng Sơn</w:t>
            </w:r>
            <w:r w:rsidR="007807DE" w:rsidRPr="007807DE">
              <w:rPr>
                <w:rFonts w:cs="Times New Roman"/>
                <w:bCs/>
                <w:color w:val="000000" w:themeColor="text1"/>
                <w:sz w:val="26"/>
                <w:szCs w:val="28"/>
              </w:rPr>
              <w:t>. Đ</w:t>
            </w:r>
            <w:r w:rsidRPr="007807DE">
              <w:rPr>
                <w:rFonts w:cs="Times New Roman"/>
                <w:bCs/>
                <w:color w:val="000000" w:themeColor="text1"/>
                <w:sz w:val="26"/>
                <w:szCs w:val="28"/>
              </w:rPr>
              <w:t>ịa chỉ</w:t>
            </w:r>
            <w:r w:rsidR="004B4056">
              <w:rPr>
                <w:rFonts w:cs="Times New Roman"/>
                <w:bCs/>
                <w:color w:val="000000" w:themeColor="text1"/>
                <w:sz w:val="26"/>
                <w:szCs w:val="28"/>
              </w:rPr>
              <w:t>:</w:t>
            </w:r>
            <w:r w:rsidRPr="007807DE">
              <w:rPr>
                <w:rFonts w:cs="Times New Roman"/>
                <w:bCs/>
                <w:color w:val="000000" w:themeColor="text1"/>
                <w:sz w:val="26"/>
                <w:szCs w:val="28"/>
              </w:rPr>
              <w:t xml:space="preserve"> số 02, đường Hùng Vương, phường Lương Văn Tri, tỉnh Lạng Sơn.</w:t>
            </w:r>
          </w:p>
        </w:tc>
        <w:tc>
          <w:tcPr>
            <w:tcW w:w="2268" w:type="dxa"/>
            <w:vAlign w:val="center"/>
          </w:tcPr>
          <w:p w14:paraId="740A9630" w14:textId="67B8C9A2" w:rsidR="00A85DB9" w:rsidRPr="007807DE" w:rsidRDefault="00A85DB9" w:rsidP="007807DE">
            <w:pPr>
              <w:spacing w:before="60" w:after="60" w:line="240" w:lineRule="auto"/>
              <w:ind w:firstLine="34"/>
              <w:jc w:val="both"/>
              <w:rPr>
                <w:rFonts w:cs="Times New Roman"/>
                <w:color w:val="000000" w:themeColor="text1"/>
                <w:sz w:val="26"/>
                <w:szCs w:val="28"/>
                <w:shd w:val="clear" w:color="auto" w:fill="FFFFFF"/>
              </w:rPr>
            </w:pPr>
            <w:r w:rsidRPr="007807DE">
              <w:rPr>
                <w:rFonts w:cs="Times New Roman"/>
                <w:color w:val="000000" w:themeColor="text1"/>
                <w:sz w:val="26"/>
                <w:szCs w:val="28"/>
                <w:shd w:val="clear" w:color="auto" w:fill="FFFFFF"/>
              </w:rPr>
              <w:t>- Tiếp  nhận  hồ  sơ  và trả kết quả trực tiế</w:t>
            </w:r>
            <w:r w:rsidR="001B5414" w:rsidRPr="007807DE">
              <w:rPr>
                <w:rFonts w:cs="Times New Roman"/>
                <w:color w:val="000000" w:themeColor="text1"/>
                <w:sz w:val="26"/>
                <w:szCs w:val="28"/>
                <w:shd w:val="clear" w:color="auto" w:fill="FFFFFF"/>
              </w:rPr>
              <w:t>p.</w:t>
            </w:r>
          </w:p>
          <w:p w14:paraId="55309D35" w14:textId="77217959" w:rsidR="00A85DB9" w:rsidRPr="007807DE" w:rsidRDefault="00A85DB9" w:rsidP="007807DE">
            <w:pPr>
              <w:spacing w:before="60" w:after="60" w:line="240" w:lineRule="auto"/>
              <w:ind w:firstLine="34"/>
              <w:jc w:val="both"/>
              <w:rPr>
                <w:rFonts w:cs="Times New Roman"/>
                <w:color w:val="000000" w:themeColor="text1"/>
                <w:sz w:val="26"/>
                <w:szCs w:val="28"/>
                <w:shd w:val="clear" w:color="auto" w:fill="FFFFFF"/>
              </w:rPr>
            </w:pPr>
            <w:r w:rsidRPr="007807DE">
              <w:rPr>
                <w:rFonts w:cs="Times New Roman"/>
                <w:color w:val="000000" w:themeColor="text1"/>
                <w:sz w:val="26"/>
                <w:szCs w:val="28"/>
                <w:shd w:val="clear" w:color="auto" w:fill="FFFFFF"/>
              </w:rPr>
              <w:t>- Tiếp nhận và trả kết quả  qua  dịch  vụ</w:t>
            </w:r>
            <w:r w:rsidR="001B5414" w:rsidRPr="007807DE">
              <w:rPr>
                <w:rFonts w:cs="Times New Roman"/>
                <w:color w:val="000000" w:themeColor="text1"/>
                <w:sz w:val="26"/>
                <w:szCs w:val="28"/>
                <w:shd w:val="clear" w:color="auto" w:fill="FFFFFF"/>
              </w:rPr>
              <w:t xml:space="preserve">  bưu chính công ích.</w:t>
            </w:r>
          </w:p>
          <w:p w14:paraId="3C79F460" w14:textId="5A0DCAD4" w:rsidR="00A85DB9" w:rsidRPr="007807DE" w:rsidRDefault="00A85DB9" w:rsidP="007807DE">
            <w:pPr>
              <w:spacing w:before="60" w:after="60" w:line="240" w:lineRule="auto"/>
              <w:ind w:firstLine="34"/>
              <w:jc w:val="both"/>
              <w:rPr>
                <w:rFonts w:cs="Times New Roman"/>
                <w:color w:val="000000" w:themeColor="text1"/>
                <w:sz w:val="26"/>
                <w:szCs w:val="28"/>
                <w:shd w:val="clear" w:color="auto" w:fill="FFFFFF"/>
              </w:rPr>
            </w:pPr>
            <w:r w:rsidRPr="004B4056">
              <w:rPr>
                <w:rFonts w:cs="Times New Roman"/>
                <w:color w:val="000000" w:themeColor="text1"/>
                <w:spacing w:val="-8"/>
                <w:sz w:val="26"/>
                <w:szCs w:val="28"/>
                <w:shd w:val="clear" w:color="auto" w:fill="FFFFFF"/>
              </w:rPr>
              <w:t>- Tiếp nhận hồ sơ qua dịch vụ công trực tuyến tại     địa     chỉ</w:t>
            </w:r>
            <w:r w:rsidRPr="007807DE">
              <w:rPr>
                <w:rFonts w:cs="Times New Roman"/>
                <w:color w:val="000000" w:themeColor="text1"/>
                <w:sz w:val="26"/>
                <w:szCs w:val="28"/>
                <w:shd w:val="clear" w:color="auto" w:fill="FFFFFF"/>
              </w:rPr>
              <w:t>:</w:t>
            </w:r>
            <w:r w:rsidRPr="007807DE">
              <w:rPr>
                <w:rFonts w:cs="Times New Roman"/>
                <w:color w:val="000000" w:themeColor="text1"/>
                <w:sz w:val="26"/>
                <w:szCs w:val="28"/>
              </w:rPr>
              <w:t xml:space="preserve"> </w:t>
            </w:r>
            <w:r w:rsidR="007807DE" w:rsidRPr="007807DE">
              <w:rPr>
                <w:rFonts w:cs="Times New Roman"/>
                <w:color w:val="000000" w:themeColor="text1"/>
                <w:sz w:val="26"/>
                <w:szCs w:val="28"/>
              </w:rPr>
              <w:t>https://dichvucong.gov.vn.</w:t>
            </w:r>
          </w:p>
        </w:tc>
        <w:tc>
          <w:tcPr>
            <w:tcW w:w="1418" w:type="dxa"/>
            <w:vAlign w:val="center"/>
          </w:tcPr>
          <w:p w14:paraId="2DA0DAA5" w14:textId="424EEAD1" w:rsidR="00A85DB9" w:rsidRPr="007807DE" w:rsidRDefault="00F67969" w:rsidP="007807DE">
            <w:pPr>
              <w:spacing w:before="60" w:after="60" w:line="240" w:lineRule="auto"/>
              <w:jc w:val="center"/>
              <w:rPr>
                <w:rFonts w:cs="Times New Roman"/>
                <w:bCs/>
                <w:color w:val="000000" w:themeColor="text1"/>
                <w:sz w:val="26"/>
                <w:szCs w:val="28"/>
              </w:rPr>
            </w:pPr>
            <w:r w:rsidRPr="007807DE">
              <w:rPr>
                <w:rFonts w:cs="Times New Roman"/>
                <w:color w:val="000000" w:themeColor="text1"/>
                <w:sz w:val="26"/>
                <w:szCs w:val="28"/>
              </w:rPr>
              <w:t>9.000.000</w:t>
            </w:r>
            <w:r w:rsidRPr="007807DE">
              <w:rPr>
                <w:rFonts w:cs="Times New Roman"/>
                <w:color w:val="000000" w:themeColor="text1"/>
                <w:spacing w:val="-8"/>
                <w:sz w:val="26"/>
                <w:szCs w:val="28"/>
              </w:rPr>
              <w:t xml:space="preserve"> </w:t>
            </w:r>
            <w:r w:rsidRPr="007807DE">
              <w:rPr>
                <w:rFonts w:cs="Times New Roman"/>
                <w:color w:val="000000" w:themeColor="text1"/>
                <w:sz w:val="26"/>
                <w:szCs w:val="28"/>
              </w:rPr>
              <w:t>đồng/hồ</w:t>
            </w:r>
            <w:r w:rsidRPr="007807DE">
              <w:rPr>
                <w:rFonts w:cs="Times New Roman"/>
                <w:color w:val="000000" w:themeColor="text1"/>
                <w:spacing w:val="-6"/>
                <w:sz w:val="26"/>
                <w:szCs w:val="28"/>
              </w:rPr>
              <w:t xml:space="preserve"> </w:t>
            </w:r>
            <w:r w:rsidRPr="007807DE">
              <w:rPr>
                <w:rFonts w:cs="Times New Roman"/>
                <w:color w:val="000000" w:themeColor="text1"/>
                <w:spacing w:val="-5"/>
                <w:sz w:val="26"/>
                <w:szCs w:val="28"/>
              </w:rPr>
              <w:t>sơ</w:t>
            </w:r>
          </w:p>
        </w:tc>
        <w:tc>
          <w:tcPr>
            <w:tcW w:w="3827" w:type="dxa"/>
            <w:vAlign w:val="center"/>
          </w:tcPr>
          <w:p w14:paraId="6C94003E" w14:textId="066930B9" w:rsidR="0087380E" w:rsidRPr="007807DE" w:rsidRDefault="00B37A20" w:rsidP="007807DE">
            <w:pPr>
              <w:pStyle w:val="TableParagraph"/>
              <w:tabs>
                <w:tab w:val="left" w:pos="386"/>
              </w:tabs>
              <w:spacing w:before="60" w:after="60"/>
              <w:ind w:left="0"/>
              <w:jc w:val="both"/>
              <w:rPr>
                <w:color w:val="000000" w:themeColor="text1"/>
                <w:sz w:val="26"/>
                <w:szCs w:val="28"/>
              </w:rPr>
            </w:pPr>
            <w:r w:rsidRPr="007807DE">
              <w:rPr>
                <w:color w:val="000000" w:themeColor="text1"/>
                <w:sz w:val="26"/>
                <w:szCs w:val="28"/>
                <w:lang w:val="en-US"/>
              </w:rPr>
              <w:t xml:space="preserve">1. </w:t>
            </w:r>
            <w:r w:rsidR="0087380E" w:rsidRPr="007807DE">
              <w:rPr>
                <w:color w:val="000000" w:themeColor="text1"/>
                <w:sz w:val="26"/>
                <w:szCs w:val="28"/>
              </w:rPr>
              <w:t>Luật</w:t>
            </w:r>
            <w:r w:rsidR="0087380E" w:rsidRPr="007807DE">
              <w:rPr>
                <w:color w:val="000000" w:themeColor="text1"/>
                <w:spacing w:val="-1"/>
                <w:sz w:val="26"/>
                <w:szCs w:val="28"/>
              </w:rPr>
              <w:t xml:space="preserve"> </w:t>
            </w:r>
            <w:r w:rsidR="0087380E" w:rsidRPr="007807DE">
              <w:rPr>
                <w:color w:val="000000" w:themeColor="text1"/>
                <w:sz w:val="26"/>
                <w:szCs w:val="28"/>
              </w:rPr>
              <w:t>Dược</w:t>
            </w:r>
            <w:r w:rsidR="0087380E" w:rsidRPr="007807DE">
              <w:rPr>
                <w:color w:val="000000" w:themeColor="text1"/>
                <w:spacing w:val="-3"/>
                <w:sz w:val="26"/>
                <w:szCs w:val="28"/>
              </w:rPr>
              <w:t xml:space="preserve"> </w:t>
            </w:r>
            <w:r w:rsidR="0087380E" w:rsidRPr="007807DE">
              <w:rPr>
                <w:color w:val="000000" w:themeColor="text1"/>
                <w:sz w:val="26"/>
                <w:szCs w:val="28"/>
              </w:rPr>
              <w:t>số</w:t>
            </w:r>
            <w:r w:rsidR="0087380E" w:rsidRPr="007807DE">
              <w:rPr>
                <w:color w:val="000000" w:themeColor="text1"/>
                <w:spacing w:val="-1"/>
                <w:sz w:val="26"/>
                <w:szCs w:val="28"/>
              </w:rPr>
              <w:t xml:space="preserve"> </w:t>
            </w:r>
            <w:r w:rsidR="0087380E" w:rsidRPr="007807DE">
              <w:rPr>
                <w:color w:val="000000" w:themeColor="text1"/>
                <w:sz w:val="26"/>
                <w:szCs w:val="28"/>
              </w:rPr>
              <w:t>105/2016/QH13</w:t>
            </w:r>
            <w:r w:rsidR="0087380E" w:rsidRPr="007807DE">
              <w:rPr>
                <w:color w:val="000000" w:themeColor="text1"/>
                <w:spacing w:val="-2"/>
                <w:sz w:val="26"/>
                <w:szCs w:val="28"/>
              </w:rPr>
              <w:t xml:space="preserve"> </w:t>
            </w:r>
            <w:r w:rsidR="0087380E" w:rsidRPr="007807DE">
              <w:rPr>
                <w:color w:val="000000" w:themeColor="text1"/>
                <w:sz w:val="26"/>
                <w:szCs w:val="28"/>
              </w:rPr>
              <w:t>được</w:t>
            </w:r>
            <w:r w:rsidR="0087380E" w:rsidRPr="007807DE">
              <w:rPr>
                <w:color w:val="000000" w:themeColor="text1"/>
                <w:spacing w:val="-2"/>
                <w:sz w:val="26"/>
                <w:szCs w:val="28"/>
              </w:rPr>
              <w:t xml:space="preserve"> </w:t>
            </w:r>
            <w:r w:rsidR="0087380E" w:rsidRPr="007807DE">
              <w:rPr>
                <w:color w:val="000000" w:themeColor="text1"/>
                <w:sz w:val="26"/>
                <w:szCs w:val="28"/>
              </w:rPr>
              <w:t>sửa</w:t>
            </w:r>
            <w:r w:rsidR="0087380E" w:rsidRPr="007807DE">
              <w:rPr>
                <w:color w:val="000000" w:themeColor="text1"/>
                <w:spacing w:val="-4"/>
                <w:sz w:val="26"/>
                <w:szCs w:val="28"/>
              </w:rPr>
              <w:t xml:space="preserve"> </w:t>
            </w:r>
            <w:r w:rsidR="0087380E" w:rsidRPr="007807DE">
              <w:rPr>
                <w:color w:val="000000" w:themeColor="text1"/>
                <w:sz w:val="26"/>
                <w:szCs w:val="28"/>
              </w:rPr>
              <w:t>đổi,</w:t>
            </w:r>
            <w:r w:rsidR="0087380E" w:rsidRPr="007807DE">
              <w:rPr>
                <w:color w:val="000000" w:themeColor="text1"/>
                <w:spacing w:val="-2"/>
                <w:sz w:val="26"/>
                <w:szCs w:val="28"/>
              </w:rPr>
              <w:t xml:space="preserve"> </w:t>
            </w:r>
            <w:r w:rsidR="0087380E" w:rsidRPr="007807DE">
              <w:rPr>
                <w:color w:val="000000" w:themeColor="text1"/>
                <w:sz w:val="26"/>
                <w:szCs w:val="28"/>
              </w:rPr>
              <w:t>bổ</w:t>
            </w:r>
            <w:r w:rsidR="0087380E" w:rsidRPr="007807DE">
              <w:rPr>
                <w:color w:val="000000" w:themeColor="text1"/>
                <w:spacing w:val="-1"/>
                <w:sz w:val="26"/>
                <w:szCs w:val="28"/>
              </w:rPr>
              <w:t xml:space="preserve"> </w:t>
            </w:r>
            <w:r w:rsidR="0087380E" w:rsidRPr="007807DE">
              <w:rPr>
                <w:color w:val="000000" w:themeColor="text1"/>
                <w:sz w:val="26"/>
                <w:szCs w:val="28"/>
              </w:rPr>
              <w:t>sung</w:t>
            </w:r>
            <w:r w:rsidR="0087380E" w:rsidRPr="007807DE">
              <w:rPr>
                <w:color w:val="000000" w:themeColor="text1"/>
                <w:spacing w:val="-2"/>
                <w:sz w:val="26"/>
                <w:szCs w:val="28"/>
              </w:rPr>
              <w:t xml:space="preserve"> </w:t>
            </w:r>
            <w:r w:rsidR="0087380E" w:rsidRPr="007807DE">
              <w:rPr>
                <w:color w:val="000000" w:themeColor="text1"/>
                <w:sz w:val="26"/>
                <w:szCs w:val="28"/>
              </w:rPr>
              <w:t>bởi</w:t>
            </w:r>
            <w:r w:rsidR="0087380E" w:rsidRPr="007807DE">
              <w:rPr>
                <w:color w:val="000000" w:themeColor="text1"/>
                <w:spacing w:val="-1"/>
                <w:sz w:val="26"/>
                <w:szCs w:val="28"/>
              </w:rPr>
              <w:t xml:space="preserve"> </w:t>
            </w:r>
            <w:r w:rsidR="0087380E" w:rsidRPr="007807DE">
              <w:rPr>
                <w:color w:val="000000" w:themeColor="text1"/>
                <w:sz w:val="26"/>
                <w:szCs w:val="28"/>
              </w:rPr>
              <w:t>Luật</w:t>
            </w:r>
            <w:r w:rsidR="0087380E" w:rsidRPr="007807DE">
              <w:rPr>
                <w:color w:val="000000" w:themeColor="text1"/>
                <w:spacing w:val="-1"/>
                <w:sz w:val="26"/>
                <w:szCs w:val="28"/>
              </w:rPr>
              <w:t xml:space="preserve"> </w:t>
            </w:r>
            <w:r w:rsidR="0087380E" w:rsidRPr="007807DE">
              <w:rPr>
                <w:color w:val="000000" w:themeColor="text1"/>
                <w:sz w:val="26"/>
                <w:szCs w:val="28"/>
              </w:rPr>
              <w:t>Dược số 44/2024/QH15.</w:t>
            </w:r>
          </w:p>
          <w:p w14:paraId="04DA34C7" w14:textId="68252710" w:rsidR="0087380E" w:rsidRPr="007807DE" w:rsidRDefault="00B37A20" w:rsidP="007807DE">
            <w:pPr>
              <w:pStyle w:val="TableParagraph"/>
              <w:tabs>
                <w:tab w:val="left" w:pos="445"/>
              </w:tabs>
              <w:spacing w:before="60" w:after="60"/>
              <w:ind w:left="0"/>
              <w:jc w:val="both"/>
              <w:rPr>
                <w:color w:val="000000" w:themeColor="text1"/>
                <w:sz w:val="26"/>
                <w:szCs w:val="28"/>
              </w:rPr>
            </w:pPr>
            <w:r w:rsidRPr="007807DE">
              <w:rPr>
                <w:color w:val="000000" w:themeColor="text1"/>
                <w:sz w:val="26"/>
                <w:szCs w:val="28"/>
              </w:rPr>
              <w:t xml:space="preserve">2. </w:t>
            </w:r>
            <w:r w:rsidR="0087380E" w:rsidRPr="007807DE">
              <w:rPr>
                <w:color w:val="000000" w:themeColor="text1"/>
                <w:sz w:val="26"/>
                <w:szCs w:val="28"/>
              </w:rPr>
              <w:t>Nghị định số 163/2025/NĐ-CP ngày 29</w:t>
            </w:r>
            <w:r w:rsidR="00C5541B" w:rsidRPr="007807DE">
              <w:rPr>
                <w:color w:val="000000" w:themeColor="text1"/>
                <w:sz w:val="26"/>
                <w:szCs w:val="28"/>
              </w:rPr>
              <w:t>/</w:t>
            </w:r>
            <w:r w:rsidR="0087380E" w:rsidRPr="007807DE">
              <w:rPr>
                <w:color w:val="000000" w:themeColor="text1"/>
                <w:sz w:val="26"/>
                <w:szCs w:val="28"/>
              </w:rPr>
              <w:t>6</w:t>
            </w:r>
            <w:r w:rsidR="00C5541B" w:rsidRPr="007807DE">
              <w:rPr>
                <w:color w:val="000000" w:themeColor="text1"/>
                <w:sz w:val="26"/>
                <w:szCs w:val="28"/>
              </w:rPr>
              <w:t>/</w:t>
            </w:r>
            <w:r w:rsidR="0087380E" w:rsidRPr="007807DE">
              <w:rPr>
                <w:color w:val="000000" w:themeColor="text1"/>
                <w:sz w:val="26"/>
                <w:szCs w:val="28"/>
              </w:rPr>
              <w:t>2025 của Chính phủ quy định chi tiết một số điều và biện pháp để tổ chức, hướng dẫn thi hành Luật Dược.</w:t>
            </w:r>
          </w:p>
          <w:p w14:paraId="7A9918B0" w14:textId="56837919" w:rsidR="0087380E" w:rsidRPr="007807DE" w:rsidRDefault="00B37A20" w:rsidP="007807DE">
            <w:pPr>
              <w:pStyle w:val="TableParagraph"/>
              <w:tabs>
                <w:tab w:val="left" w:pos="414"/>
              </w:tabs>
              <w:spacing w:before="60" w:after="60"/>
              <w:ind w:left="0"/>
              <w:jc w:val="both"/>
              <w:rPr>
                <w:color w:val="000000" w:themeColor="text1"/>
                <w:sz w:val="26"/>
                <w:szCs w:val="28"/>
              </w:rPr>
            </w:pPr>
            <w:r w:rsidRPr="007807DE">
              <w:rPr>
                <w:color w:val="000000" w:themeColor="text1"/>
                <w:sz w:val="26"/>
                <w:szCs w:val="28"/>
              </w:rPr>
              <w:t xml:space="preserve">3. </w:t>
            </w:r>
            <w:r w:rsidR="0087380E" w:rsidRPr="007807DE">
              <w:rPr>
                <w:color w:val="000000" w:themeColor="text1"/>
                <w:sz w:val="26"/>
                <w:szCs w:val="28"/>
              </w:rPr>
              <w:t>Thông tư số 19/2019/TT-BYT ngày 30</w:t>
            </w:r>
            <w:r w:rsidR="00C5541B" w:rsidRPr="007807DE">
              <w:rPr>
                <w:color w:val="000000" w:themeColor="text1"/>
                <w:sz w:val="26"/>
                <w:szCs w:val="28"/>
              </w:rPr>
              <w:t>/</w:t>
            </w:r>
            <w:r w:rsidR="0087380E" w:rsidRPr="007807DE">
              <w:rPr>
                <w:color w:val="000000" w:themeColor="text1"/>
                <w:sz w:val="26"/>
                <w:szCs w:val="28"/>
              </w:rPr>
              <w:t>7</w:t>
            </w:r>
            <w:r w:rsidR="00C5541B" w:rsidRPr="007807DE">
              <w:rPr>
                <w:color w:val="000000" w:themeColor="text1"/>
                <w:sz w:val="26"/>
                <w:szCs w:val="28"/>
              </w:rPr>
              <w:t>/</w:t>
            </w:r>
            <w:r w:rsidR="0087380E" w:rsidRPr="007807DE">
              <w:rPr>
                <w:color w:val="000000" w:themeColor="text1"/>
                <w:sz w:val="26"/>
                <w:szCs w:val="28"/>
              </w:rPr>
              <w:t>2019 của Bộ trưởng Bộ Y tế quy định Thực hành tốt nuôi trồng, thu hái dược liệu</w:t>
            </w:r>
            <w:r w:rsidR="0087380E" w:rsidRPr="007807DE">
              <w:rPr>
                <w:color w:val="000000" w:themeColor="text1"/>
                <w:spacing w:val="40"/>
                <w:sz w:val="26"/>
                <w:szCs w:val="28"/>
              </w:rPr>
              <w:t xml:space="preserve"> </w:t>
            </w:r>
            <w:r w:rsidR="0087380E" w:rsidRPr="007807DE">
              <w:rPr>
                <w:color w:val="000000" w:themeColor="text1"/>
                <w:sz w:val="26"/>
                <w:szCs w:val="28"/>
              </w:rPr>
              <w:t>và các nguyên tắc, tiêu chuẩn khai thác dược liệu tự nhiên.</w:t>
            </w:r>
          </w:p>
          <w:p w14:paraId="2F7CB657" w14:textId="0AC85D7C" w:rsidR="005D4EC9" w:rsidRPr="007807DE" w:rsidRDefault="00B37A20" w:rsidP="007807DE">
            <w:pPr>
              <w:pStyle w:val="TableParagraph"/>
              <w:tabs>
                <w:tab w:val="left" w:pos="428"/>
              </w:tabs>
              <w:spacing w:before="60" w:after="60"/>
              <w:ind w:left="0"/>
              <w:jc w:val="both"/>
              <w:rPr>
                <w:color w:val="000000" w:themeColor="text1"/>
                <w:sz w:val="26"/>
                <w:szCs w:val="28"/>
              </w:rPr>
            </w:pPr>
            <w:r w:rsidRPr="007807DE">
              <w:rPr>
                <w:color w:val="000000" w:themeColor="text1"/>
                <w:sz w:val="26"/>
                <w:szCs w:val="28"/>
              </w:rPr>
              <w:t xml:space="preserve">4. </w:t>
            </w:r>
            <w:r w:rsidR="005D4EC9" w:rsidRPr="007807DE">
              <w:rPr>
                <w:color w:val="000000" w:themeColor="text1"/>
                <w:sz w:val="26"/>
                <w:szCs w:val="28"/>
              </w:rPr>
              <w:t>Thông tư số 41/2023/TT-BTC ngày 12/6/2023 của Bộ trưởng Bộ Tài chính quy định mức thu, chế độ thu, nộp, quản lý và sử dụng phí trong lĩnh vực dược, mỹ phẩm.</w:t>
            </w:r>
          </w:p>
          <w:p w14:paraId="0EF0C8A2" w14:textId="628C8350" w:rsidR="00A85DB9" w:rsidRPr="007807DE" w:rsidRDefault="00B37A20" w:rsidP="007807DE">
            <w:pPr>
              <w:adjustRightInd w:val="0"/>
              <w:snapToGrid w:val="0"/>
              <w:spacing w:before="60" w:after="60" w:line="240" w:lineRule="auto"/>
              <w:jc w:val="both"/>
              <w:rPr>
                <w:rFonts w:cs="Times New Roman"/>
                <w:iCs/>
                <w:color w:val="000000" w:themeColor="text1"/>
                <w:sz w:val="26"/>
                <w:szCs w:val="28"/>
                <w:lang w:val="vi"/>
              </w:rPr>
            </w:pPr>
            <w:r w:rsidRPr="007807DE">
              <w:rPr>
                <w:rFonts w:cs="Times New Roman"/>
                <w:iCs/>
                <w:color w:val="000000" w:themeColor="text1"/>
                <w:sz w:val="26"/>
                <w:szCs w:val="28"/>
                <w:lang w:val="vi"/>
              </w:rPr>
              <w:t>5</w:t>
            </w:r>
            <w:r w:rsidR="00C5541B" w:rsidRPr="007807DE">
              <w:rPr>
                <w:rFonts w:cs="Times New Roman"/>
                <w:iCs/>
                <w:color w:val="000000" w:themeColor="text1"/>
                <w:sz w:val="26"/>
                <w:szCs w:val="28"/>
                <w:lang w:val="vi"/>
              </w:rPr>
              <w:t xml:space="preserve">. </w:t>
            </w:r>
            <w:r w:rsidR="0087380E" w:rsidRPr="007807DE">
              <w:rPr>
                <w:rFonts w:cs="Times New Roman"/>
                <w:iCs/>
                <w:color w:val="000000" w:themeColor="text1"/>
                <w:sz w:val="26"/>
                <w:szCs w:val="28"/>
                <w:lang w:val="vi"/>
              </w:rPr>
              <w:t>Thông tư số 21/2026/TT-BYT ngày 17</w:t>
            </w:r>
            <w:r w:rsidR="00C5541B" w:rsidRPr="007807DE">
              <w:rPr>
                <w:rFonts w:cs="Times New Roman"/>
                <w:iCs/>
                <w:color w:val="000000" w:themeColor="text1"/>
                <w:sz w:val="26"/>
                <w:szCs w:val="28"/>
                <w:lang w:val="vi"/>
              </w:rPr>
              <w:t>/</w:t>
            </w:r>
            <w:r w:rsidR="0087380E" w:rsidRPr="007807DE">
              <w:rPr>
                <w:rFonts w:cs="Times New Roman"/>
                <w:iCs/>
                <w:color w:val="000000" w:themeColor="text1"/>
                <w:sz w:val="26"/>
                <w:szCs w:val="28"/>
                <w:lang w:val="vi"/>
              </w:rPr>
              <w:t>6</w:t>
            </w:r>
            <w:r w:rsidR="00C5541B" w:rsidRPr="007807DE">
              <w:rPr>
                <w:rFonts w:cs="Times New Roman"/>
                <w:iCs/>
                <w:color w:val="000000" w:themeColor="text1"/>
                <w:sz w:val="26"/>
                <w:szCs w:val="28"/>
                <w:lang w:val="vi"/>
              </w:rPr>
              <w:t>/</w:t>
            </w:r>
            <w:r w:rsidR="0087380E" w:rsidRPr="007807DE">
              <w:rPr>
                <w:rFonts w:cs="Times New Roman"/>
                <w:iCs/>
                <w:color w:val="000000" w:themeColor="text1"/>
                <w:sz w:val="26"/>
                <w:szCs w:val="28"/>
                <w:lang w:val="vi"/>
              </w:rPr>
              <w:t>2026 của Bộ trưởng Bộ Y tế quy định về phân cấp trong lĩnh vực y, dược cổ truyền.</w:t>
            </w:r>
          </w:p>
        </w:tc>
      </w:tr>
      <w:tr w:rsidR="004B4056" w:rsidRPr="007807DE" w14:paraId="3933D66F" w14:textId="77777777" w:rsidTr="004B4056">
        <w:trPr>
          <w:trHeight w:val="4734"/>
        </w:trPr>
        <w:tc>
          <w:tcPr>
            <w:tcW w:w="567" w:type="dxa"/>
            <w:vAlign w:val="center"/>
          </w:tcPr>
          <w:p w14:paraId="1E65BC65" w14:textId="71E8D700" w:rsidR="004B4056" w:rsidRPr="004B4056" w:rsidRDefault="004B4056" w:rsidP="004B4056">
            <w:pPr>
              <w:spacing w:after="0" w:line="240" w:lineRule="auto"/>
              <w:jc w:val="center"/>
              <w:rPr>
                <w:rFonts w:cs="Times New Roman"/>
                <w:bCs/>
                <w:color w:val="000000" w:themeColor="text1"/>
                <w:sz w:val="26"/>
                <w:szCs w:val="28"/>
              </w:rPr>
            </w:pPr>
            <w:r>
              <w:rPr>
                <w:rFonts w:cs="Times New Roman"/>
                <w:bCs/>
                <w:color w:val="000000" w:themeColor="text1"/>
                <w:sz w:val="26"/>
                <w:szCs w:val="28"/>
              </w:rPr>
              <w:lastRenderedPageBreak/>
              <w:t>02</w:t>
            </w:r>
          </w:p>
        </w:tc>
        <w:tc>
          <w:tcPr>
            <w:tcW w:w="2268" w:type="dxa"/>
            <w:vAlign w:val="center"/>
          </w:tcPr>
          <w:p w14:paraId="21DC24CE" w14:textId="77777777" w:rsidR="004B4056" w:rsidRPr="007807DE" w:rsidRDefault="004B4056" w:rsidP="007807DE">
            <w:pPr>
              <w:spacing w:before="60" w:after="60" w:line="240" w:lineRule="auto"/>
              <w:jc w:val="both"/>
              <w:rPr>
                <w:rFonts w:cs="Times New Roman"/>
                <w:color w:val="000000" w:themeColor="text1"/>
                <w:sz w:val="26"/>
                <w:szCs w:val="28"/>
                <w:lang w:val="vi"/>
              </w:rPr>
            </w:pPr>
            <w:r w:rsidRPr="007807DE">
              <w:rPr>
                <w:rFonts w:cs="Times New Roman"/>
                <w:color w:val="000000" w:themeColor="text1"/>
                <w:sz w:val="26"/>
                <w:szCs w:val="28"/>
                <w:lang w:val="vi"/>
              </w:rPr>
              <w:t>Đánh giá định kì việc duy trì đáp ứng Thực hành tốt nuôi trồng, thu hái dược liệu và các nguyên tắc, tiêu chuẩn khai thác dược liệu tự nhiên (GACP)</w:t>
            </w:r>
          </w:p>
          <w:p w14:paraId="3FF93B7E" w14:textId="4D23ECC5" w:rsidR="004B4056" w:rsidRPr="007807DE" w:rsidRDefault="004B4056" w:rsidP="007807DE">
            <w:pPr>
              <w:spacing w:before="60" w:after="60" w:line="240" w:lineRule="auto"/>
              <w:jc w:val="both"/>
              <w:rPr>
                <w:rFonts w:cs="Times New Roman"/>
                <w:i/>
                <w:iCs/>
                <w:color w:val="000000" w:themeColor="text1"/>
                <w:sz w:val="26"/>
                <w:szCs w:val="28"/>
              </w:rPr>
            </w:pPr>
            <w:r w:rsidRPr="007807DE">
              <w:rPr>
                <w:rFonts w:cs="Times New Roman"/>
                <w:color w:val="000000" w:themeColor="text1"/>
                <w:sz w:val="26"/>
                <w:szCs w:val="28"/>
              </w:rPr>
              <w:t>(</w:t>
            </w:r>
            <w:r w:rsidRPr="007807DE">
              <w:rPr>
                <w:rFonts w:cs="Times New Roman"/>
                <w:color w:val="000000" w:themeColor="text1"/>
                <w:spacing w:val="-2"/>
                <w:sz w:val="26"/>
                <w:szCs w:val="28"/>
              </w:rPr>
              <w:t>1.008396</w:t>
            </w:r>
            <w:r w:rsidRPr="007807DE">
              <w:rPr>
                <w:rFonts w:cs="Times New Roman"/>
                <w:color w:val="000000" w:themeColor="text1"/>
                <w:sz w:val="26"/>
                <w:szCs w:val="28"/>
              </w:rPr>
              <w:t>)</w:t>
            </w:r>
          </w:p>
        </w:tc>
        <w:tc>
          <w:tcPr>
            <w:tcW w:w="2268" w:type="dxa"/>
            <w:vAlign w:val="center"/>
          </w:tcPr>
          <w:p w14:paraId="576C3194" w14:textId="2C3F22BD" w:rsidR="004B4056" w:rsidRPr="007807DE" w:rsidRDefault="004B4056" w:rsidP="007807DE">
            <w:pPr>
              <w:adjustRightInd w:val="0"/>
              <w:snapToGrid w:val="0"/>
              <w:spacing w:before="60" w:after="60" w:line="240" w:lineRule="auto"/>
              <w:jc w:val="both"/>
              <w:rPr>
                <w:rFonts w:cs="Times New Roman"/>
                <w:bCs/>
                <w:color w:val="000000" w:themeColor="text1"/>
                <w:sz w:val="26"/>
                <w:szCs w:val="28"/>
              </w:rPr>
            </w:pPr>
            <w:r w:rsidRPr="007807DE">
              <w:rPr>
                <w:rFonts w:cs="Times New Roman"/>
                <w:color w:val="000000" w:themeColor="text1"/>
                <w:sz w:val="26"/>
                <w:szCs w:val="28"/>
              </w:rPr>
              <w:t>Tối</w:t>
            </w:r>
            <w:r w:rsidRPr="007807DE">
              <w:rPr>
                <w:rFonts w:cs="Times New Roman"/>
                <w:color w:val="000000" w:themeColor="text1"/>
                <w:spacing w:val="-3"/>
                <w:sz w:val="26"/>
                <w:szCs w:val="28"/>
              </w:rPr>
              <w:t xml:space="preserve"> </w:t>
            </w:r>
            <w:r w:rsidRPr="007807DE">
              <w:rPr>
                <w:rFonts w:cs="Times New Roman"/>
                <w:color w:val="000000" w:themeColor="text1"/>
                <w:sz w:val="26"/>
                <w:szCs w:val="28"/>
              </w:rPr>
              <w:t>thiểu</w:t>
            </w:r>
            <w:r w:rsidRPr="007807DE">
              <w:rPr>
                <w:rFonts w:cs="Times New Roman"/>
                <w:color w:val="000000" w:themeColor="text1"/>
                <w:spacing w:val="-2"/>
                <w:sz w:val="26"/>
                <w:szCs w:val="28"/>
              </w:rPr>
              <w:t xml:space="preserve"> </w:t>
            </w:r>
            <w:r w:rsidRPr="007807DE">
              <w:rPr>
                <w:rFonts w:cs="Times New Roman"/>
                <w:color w:val="000000" w:themeColor="text1"/>
                <w:sz w:val="26"/>
                <w:szCs w:val="28"/>
              </w:rPr>
              <w:t>30</w:t>
            </w:r>
            <w:r w:rsidRPr="007807DE">
              <w:rPr>
                <w:rFonts w:cs="Times New Roman"/>
                <w:color w:val="000000" w:themeColor="text1"/>
                <w:spacing w:val="-2"/>
                <w:sz w:val="26"/>
                <w:szCs w:val="28"/>
              </w:rPr>
              <w:t xml:space="preserve"> </w:t>
            </w:r>
            <w:r w:rsidRPr="007807DE">
              <w:rPr>
                <w:rFonts w:cs="Times New Roman"/>
                <w:color w:val="000000" w:themeColor="text1"/>
                <w:sz w:val="26"/>
                <w:szCs w:val="28"/>
              </w:rPr>
              <w:t>ngày</w:t>
            </w:r>
            <w:r w:rsidRPr="007807DE">
              <w:rPr>
                <w:rFonts w:cs="Times New Roman"/>
                <w:color w:val="000000" w:themeColor="text1"/>
                <w:spacing w:val="-2"/>
                <w:sz w:val="26"/>
                <w:szCs w:val="28"/>
              </w:rPr>
              <w:t xml:space="preserve"> làm việc </w:t>
            </w:r>
            <w:r w:rsidRPr="007807DE">
              <w:rPr>
                <w:rFonts w:cs="Times New Roman"/>
                <w:color w:val="000000" w:themeColor="text1"/>
                <w:sz w:val="26"/>
                <w:szCs w:val="28"/>
              </w:rPr>
              <w:t>kể</w:t>
            </w:r>
            <w:r w:rsidRPr="007807DE">
              <w:rPr>
                <w:rFonts w:cs="Times New Roman"/>
                <w:color w:val="000000" w:themeColor="text1"/>
                <w:spacing w:val="-5"/>
                <w:sz w:val="26"/>
                <w:szCs w:val="28"/>
              </w:rPr>
              <w:t xml:space="preserve"> </w:t>
            </w:r>
            <w:r w:rsidRPr="007807DE">
              <w:rPr>
                <w:rFonts w:cs="Times New Roman"/>
                <w:color w:val="000000" w:themeColor="text1"/>
                <w:sz w:val="26"/>
                <w:szCs w:val="28"/>
              </w:rPr>
              <w:t>từ</w:t>
            </w:r>
            <w:r w:rsidRPr="007807DE">
              <w:rPr>
                <w:rFonts w:cs="Times New Roman"/>
                <w:color w:val="000000" w:themeColor="text1"/>
                <w:spacing w:val="-4"/>
                <w:sz w:val="26"/>
                <w:szCs w:val="28"/>
              </w:rPr>
              <w:t xml:space="preserve"> </w:t>
            </w:r>
            <w:r w:rsidRPr="007807DE">
              <w:rPr>
                <w:rFonts w:cs="Times New Roman"/>
                <w:color w:val="000000" w:themeColor="text1"/>
                <w:sz w:val="26"/>
                <w:szCs w:val="28"/>
              </w:rPr>
              <w:t>ngày</w:t>
            </w:r>
            <w:r w:rsidRPr="007807DE">
              <w:rPr>
                <w:rFonts w:cs="Times New Roman"/>
                <w:color w:val="000000" w:themeColor="text1"/>
                <w:spacing w:val="-5"/>
                <w:sz w:val="26"/>
                <w:szCs w:val="28"/>
              </w:rPr>
              <w:t xml:space="preserve"> </w:t>
            </w:r>
            <w:r w:rsidRPr="007807DE">
              <w:rPr>
                <w:rFonts w:cs="Times New Roman"/>
                <w:color w:val="000000" w:themeColor="text1"/>
                <w:sz w:val="26"/>
                <w:szCs w:val="28"/>
              </w:rPr>
              <w:t>ghi</w:t>
            </w:r>
            <w:r w:rsidRPr="007807DE">
              <w:rPr>
                <w:rFonts w:cs="Times New Roman"/>
                <w:color w:val="000000" w:themeColor="text1"/>
                <w:spacing w:val="-5"/>
                <w:sz w:val="26"/>
                <w:szCs w:val="28"/>
              </w:rPr>
              <w:t xml:space="preserve"> </w:t>
            </w:r>
            <w:r w:rsidRPr="007807DE">
              <w:rPr>
                <w:rFonts w:cs="Times New Roman"/>
                <w:color w:val="000000" w:themeColor="text1"/>
                <w:sz w:val="26"/>
                <w:szCs w:val="28"/>
              </w:rPr>
              <w:t>trên</w:t>
            </w:r>
            <w:r w:rsidRPr="007807DE">
              <w:rPr>
                <w:rFonts w:cs="Times New Roman"/>
                <w:color w:val="000000" w:themeColor="text1"/>
                <w:spacing w:val="-2"/>
                <w:sz w:val="26"/>
                <w:szCs w:val="28"/>
              </w:rPr>
              <w:t xml:space="preserve"> </w:t>
            </w:r>
            <w:r w:rsidRPr="007807DE">
              <w:rPr>
                <w:rFonts w:cs="Times New Roman"/>
                <w:color w:val="000000" w:themeColor="text1"/>
                <w:sz w:val="26"/>
                <w:szCs w:val="28"/>
              </w:rPr>
              <w:t>Phiếu</w:t>
            </w:r>
            <w:r w:rsidRPr="007807DE">
              <w:rPr>
                <w:rFonts w:cs="Times New Roman"/>
                <w:color w:val="000000" w:themeColor="text1"/>
                <w:spacing w:val="-2"/>
                <w:sz w:val="26"/>
                <w:szCs w:val="28"/>
              </w:rPr>
              <w:t xml:space="preserve"> </w:t>
            </w:r>
            <w:r w:rsidRPr="007807DE">
              <w:rPr>
                <w:rFonts w:cs="Times New Roman"/>
                <w:color w:val="000000" w:themeColor="text1"/>
                <w:sz w:val="26"/>
                <w:szCs w:val="28"/>
              </w:rPr>
              <w:t>tiếp</w:t>
            </w:r>
            <w:r w:rsidRPr="007807DE">
              <w:rPr>
                <w:rFonts w:cs="Times New Roman"/>
                <w:color w:val="000000" w:themeColor="text1"/>
                <w:spacing w:val="-2"/>
                <w:sz w:val="26"/>
                <w:szCs w:val="28"/>
              </w:rPr>
              <w:t xml:space="preserve"> </w:t>
            </w:r>
            <w:r w:rsidRPr="007807DE">
              <w:rPr>
                <w:rFonts w:cs="Times New Roman"/>
                <w:color w:val="000000" w:themeColor="text1"/>
                <w:sz w:val="26"/>
                <w:szCs w:val="28"/>
              </w:rPr>
              <w:t>nhận</w:t>
            </w:r>
            <w:r w:rsidRPr="007807DE">
              <w:rPr>
                <w:rFonts w:cs="Times New Roman"/>
                <w:color w:val="000000" w:themeColor="text1"/>
                <w:spacing w:val="-2"/>
                <w:sz w:val="26"/>
                <w:szCs w:val="28"/>
              </w:rPr>
              <w:t xml:space="preserve"> </w:t>
            </w:r>
            <w:r w:rsidRPr="007807DE">
              <w:rPr>
                <w:rFonts w:cs="Times New Roman"/>
                <w:color w:val="000000" w:themeColor="text1"/>
                <w:sz w:val="26"/>
                <w:szCs w:val="28"/>
              </w:rPr>
              <w:t>hồ</w:t>
            </w:r>
            <w:r w:rsidRPr="007807DE">
              <w:rPr>
                <w:rFonts w:cs="Times New Roman"/>
                <w:color w:val="000000" w:themeColor="text1"/>
                <w:spacing w:val="-2"/>
                <w:sz w:val="26"/>
                <w:szCs w:val="28"/>
              </w:rPr>
              <w:t xml:space="preserve"> </w:t>
            </w:r>
            <w:r w:rsidRPr="007807DE">
              <w:rPr>
                <w:rFonts w:cs="Times New Roman"/>
                <w:color w:val="000000" w:themeColor="text1"/>
                <w:spacing w:val="-5"/>
                <w:sz w:val="26"/>
                <w:szCs w:val="28"/>
              </w:rPr>
              <w:t>sơ</w:t>
            </w:r>
          </w:p>
        </w:tc>
        <w:tc>
          <w:tcPr>
            <w:tcW w:w="2551" w:type="dxa"/>
            <w:vMerge w:val="restart"/>
            <w:vAlign w:val="center"/>
          </w:tcPr>
          <w:p w14:paraId="557E0B8B" w14:textId="152F71EC" w:rsidR="004B4056" w:rsidRPr="00985BE1" w:rsidRDefault="004B4056" w:rsidP="007807DE">
            <w:pPr>
              <w:spacing w:before="60" w:after="60" w:line="240" w:lineRule="auto"/>
              <w:jc w:val="both"/>
              <w:rPr>
                <w:rFonts w:cs="Times New Roman"/>
                <w:bCs/>
                <w:color w:val="000000" w:themeColor="text1"/>
                <w:spacing w:val="-4"/>
                <w:sz w:val="26"/>
                <w:szCs w:val="28"/>
              </w:rPr>
            </w:pPr>
            <w:r w:rsidRPr="00985BE1">
              <w:rPr>
                <w:rFonts w:cs="Times New Roman"/>
                <w:bCs/>
                <w:color w:val="000000" w:themeColor="text1"/>
                <w:spacing w:val="-4"/>
                <w:sz w:val="26"/>
                <w:szCs w:val="28"/>
              </w:rPr>
              <w:t xml:space="preserve">- </w:t>
            </w:r>
            <w:r w:rsidRPr="00985BE1">
              <w:rPr>
                <w:rFonts w:cs="Times New Roman"/>
                <w:b/>
                <w:color w:val="000000" w:themeColor="text1"/>
                <w:spacing w:val="-4"/>
                <w:sz w:val="26"/>
                <w:szCs w:val="28"/>
              </w:rPr>
              <w:t>Cơ quan, đơn vị tiếp nhận và trả kết quả</w:t>
            </w:r>
            <w:r w:rsidRPr="00985BE1">
              <w:rPr>
                <w:rFonts w:cs="Times New Roman"/>
                <w:bCs/>
                <w:color w:val="000000" w:themeColor="text1"/>
                <w:spacing w:val="-4"/>
                <w:sz w:val="26"/>
                <w:szCs w:val="28"/>
              </w:rPr>
              <w:t xml:space="preserve">: Trung tâm Phục vụ hành chính công tỉnh Lạng Sơn. Địa chỉ: phố Dã Tượng, phường Lương Văn Tri, tỉnh Lạng Sơn; </w:t>
            </w:r>
            <w:r w:rsidRPr="00985BE1">
              <w:rPr>
                <w:rFonts w:cs="Times New Roman"/>
                <w:bCs/>
                <w:spacing w:val="-4"/>
                <w:sz w:val="26"/>
                <w:szCs w:val="28"/>
              </w:rPr>
              <w:t>Trung tâm Phục vụ hành chính công cấp xã.</w:t>
            </w:r>
          </w:p>
          <w:p w14:paraId="5F8DB7AC" w14:textId="4BAE8675" w:rsidR="004B4056" w:rsidRPr="007807DE" w:rsidRDefault="004B4056" w:rsidP="007807DE">
            <w:pPr>
              <w:spacing w:before="60" w:after="60" w:line="240" w:lineRule="auto"/>
              <w:jc w:val="both"/>
              <w:rPr>
                <w:rFonts w:cs="Times New Roman"/>
                <w:bCs/>
                <w:color w:val="000000" w:themeColor="text1"/>
                <w:sz w:val="26"/>
                <w:szCs w:val="28"/>
              </w:rPr>
            </w:pPr>
            <w:r w:rsidRPr="007807DE">
              <w:rPr>
                <w:rFonts w:cs="Times New Roman"/>
                <w:bCs/>
                <w:color w:val="000000" w:themeColor="text1"/>
                <w:sz w:val="26"/>
                <w:szCs w:val="28"/>
              </w:rPr>
              <w:t xml:space="preserve">- </w:t>
            </w:r>
            <w:r w:rsidRPr="007807DE">
              <w:rPr>
                <w:rFonts w:cs="Times New Roman"/>
                <w:b/>
                <w:color w:val="000000" w:themeColor="text1"/>
                <w:sz w:val="26"/>
                <w:szCs w:val="28"/>
              </w:rPr>
              <w:t>Cơ quan chuyên môn tham mưu</w:t>
            </w:r>
            <w:r w:rsidRPr="007807DE">
              <w:rPr>
                <w:rFonts w:cs="Times New Roman"/>
                <w:bCs/>
                <w:color w:val="000000" w:themeColor="text1"/>
                <w:sz w:val="26"/>
                <w:szCs w:val="28"/>
              </w:rPr>
              <w:t>: Sở Y tế tỉnh Lạng Sơn. Địa chỉ: số 50, đường Đinh Tiên Hoàng, phường Lương Văn Tri, tỉnh Lạng Sơn.</w:t>
            </w:r>
          </w:p>
          <w:p w14:paraId="6CB6EEAD" w14:textId="3FFDA40A" w:rsidR="004B4056" w:rsidRPr="007807DE" w:rsidRDefault="004B4056" w:rsidP="007807DE">
            <w:pPr>
              <w:spacing w:before="60" w:after="60" w:line="240" w:lineRule="auto"/>
              <w:jc w:val="both"/>
              <w:rPr>
                <w:rFonts w:cs="Times New Roman"/>
                <w:bCs/>
                <w:color w:val="000000" w:themeColor="text1"/>
                <w:sz w:val="26"/>
                <w:szCs w:val="28"/>
              </w:rPr>
            </w:pPr>
            <w:r w:rsidRPr="007807DE">
              <w:rPr>
                <w:rFonts w:cs="Times New Roman"/>
                <w:b/>
                <w:color w:val="000000" w:themeColor="text1"/>
                <w:sz w:val="26"/>
                <w:szCs w:val="28"/>
              </w:rPr>
              <w:t xml:space="preserve">- Cơ quan có thẩm quyền quyết định: </w:t>
            </w:r>
            <w:r w:rsidRPr="007807DE">
              <w:rPr>
                <w:rFonts w:cs="Times New Roman"/>
                <w:bCs/>
                <w:color w:val="000000" w:themeColor="text1"/>
                <w:sz w:val="26"/>
                <w:szCs w:val="28"/>
              </w:rPr>
              <w:t>UBND tỉnh Lạng Sơn. Địa chỉ: số 02, đường Hùng Vương, phường Lương Văn Tri, tỉnh Lạng Sơn.</w:t>
            </w:r>
          </w:p>
        </w:tc>
        <w:tc>
          <w:tcPr>
            <w:tcW w:w="2268" w:type="dxa"/>
            <w:vMerge w:val="restart"/>
            <w:vAlign w:val="center"/>
          </w:tcPr>
          <w:p w14:paraId="6829384F" w14:textId="3A17E72B" w:rsidR="004B4056" w:rsidRPr="007807DE" w:rsidRDefault="004B4056" w:rsidP="007807DE">
            <w:pPr>
              <w:spacing w:before="60" w:after="60" w:line="240" w:lineRule="auto"/>
              <w:ind w:firstLine="34"/>
              <w:jc w:val="both"/>
              <w:rPr>
                <w:rFonts w:cs="Times New Roman"/>
                <w:color w:val="000000" w:themeColor="text1"/>
                <w:sz w:val="26"/>
                <w:szCs w:val="28"/>
                <w:shd w:val="clear" w:color="auto" w:fill="FFFFFF"/>
              </w:rPr>
            </w:pPr>
            <w:r w:rsidRPr="007807DE">
              <w:rPr>
                <w:rFonts w:cs="Times New Roman"/>
                <w:color w:val="000000" w:themeColor="text1"/>
                <w:sz w:val="26"/>
                <w:szCs w:val="28"/>
                <w:shd w:val="clear" w:color="auto" w:fill="FFFFFF"/>
              </w:rPr>
              <w:t>- Tiếp  nhận  hồ  sơ  và trả kết quả trực tiếp.</w:t>
            </w:r>
          </w:p>
          <w:p w14:paraId="10620A44" w14:textId="5E532E43" w:rsidR="004B4056" w:rsidRPr="007807DE" w:rsidRDefault="004B4056" w:rsidP="007807DE">
            <w:pPr>
              <w:spacing w:before="60" w:after="60" w:line="240" w:lineRule="auto"/>
              <w:ind w:firstLine="34"/>
              <w:jc w:val="both"/>
              <w:rPr>
                <w:rFonts w:cs="Times New Roman"/>
                <w:color w:val="000000" w:themeColor="text1"/>
                <w:sz w:val="26"/>
                <w:szCs w:val="28"/>
                <w:shd w:val="clear" w:color="auto" w:fill="FFFFFF"/>
              </w:rPr>
            </w:pPr>
            <w:r w:rsidRPr="007807DE">
              <w:rPr>
                <w:rFonts w:cs="Times New Roman"/>
                <w:color w:val="000000" w:themeColor="text1"/>
                <w:sz w:val="26"/>
                <w:szCs w:val="28"/>
                <w:shd w:val="clear" w:color="auto" w:fill="FFFFFF"/>
              </w:rPr>
              <w:t>- Tiếp nhận và trả kết quả  qua  dịch  vụ  bưu chính công ích.</w:t>
            </w:r>
          </w:p>
          <w:p w14:paraId="40EF62FA" w14:textId="295B9133" w:rsidR="004B4056" w:rsidRPr="007807DE" w:rsidRDefault="004B4056" w:rsidP="007807DE">
            <w:pPr>
              <w:spacing w:before="60" w:after="60" w:line="240" w:lineRule="auto"/>
              <w:ind w:firstLine="34"/>
              <w:jc w:val="both"/>
              <w:rPr>
                <w:rFonts w:cs="Times New Roman"/>
                <w:color w:val="000000" w:themeColor="text1"/>
                <w:sz w:val="26"/>
                <w:szCs w:val="28"/>
                <w:shd w:val="clear" w:color="auto" w:fill="FFFFFF"/>
              </w:rPr>
            </w:pPr>
            <w:r w:rsidRPr="004B4056">
              <w:rPr>
                <w:rFonts w:cs="Times New Roman"/>
                <w:color w:val="000000" w:themeColor="text1"/>
                <w:spacing w:val="-8"/>
                <w:sz w:val="26"/>
                <w:szCs w:val="28"/>
                <w:shd w:val="clear" w:color="auto" w:fill="FFFFFF"/>
              </w:rPr>
              <w:t>- Tiếp nhận hồ sơ qua dịch vụ công trực tuyến tại     địa     chỉ:</w:t>
            </w:r>
            <w:r w:rsidRPr="007807DE">
              <w:rPr>
                <w:rFonts w:cs="Times New Roman"/>
                <w:color w:val="000000" w:themeColor="text1"/>
                <w:sz w:val="26"/>
                <w:szCs w:val="28"/>
              </w:rPr>
              <w:t xml:space="preserve"> https://dichvucong.gov.vn.</w:t>
            </w:r>
          </w:p>
        </w:tc>
        <w:tc>
          <w:tcPr>
            <w:tcW w:w="1418" w:type="dxa"/>
            <w:vMerge w:val="restart"/>
            <w:vAlign w:val="center"/>
          </w:tcPr>
          <w:p w14:paraId="3AB4DBAD" w14:textId="2444B91F" w:rsidR="004B4056" w:rsidRPr="007807DE" w:rsidRDefault="004B4056" w:rsidP="007807DE">
            <w:pPr>
              <w:pStyle w:val="TableParagraph"/>
              <w:spacing w:before="60" w:after="60"/>
              <w:ind w:left="0"/>
              <w:jc w:val="center"/>
              <w:rPr>
                <w:color w:val="000000" w:themeColor="text1"/>
                <w:sz w:val="26"/>
                <w:szCs w:val="28"/>
                <w:lang w:val="en-US"/>
              </w:rPr>
            </w:pPr>
            <w:r w:rsidRPr="007807DE">
              <w:rPr>
                <w:color w:val="000000" w:themeColor="text1"/>
                <w:sz w:val="26"/>
                <w:szCs w:val="28"/>
              </w:rPr>
              <w:t>9.000.000</w:t>
            </w:r>
            <w:r w:rsidRPr="007807DE">
              <w:rPr>
                <w:color w:val="000000" w:themeColor="text1"/>
                <w:spacing w:val="-8"/>
                <w:sz w:val="26"/>
                <w:szCs w:val="28"/>
              </w:rPr>
              <w:t xml:space="preserve"> </w:t>
            </w:r>
            <w:r w:rsidRPr="007807DE">
              <w:rPr>
                <w:color w:val="000000" w:themeColor="text1"/>
                <w:sz w:val="26"/>
                <w:szCs w:val="28"/>
              </w:rPr>
              <w:t>đồng/hồ</w:t>
            </w:r>
            <w:r w:rsidRPr="007807DE">
              <w:rPr>
                <w:color w:val="000000" w:themeColor="text1"/>
                <w:spacing w:val="-6"/>
                <w:sz w:val="26"/>
                <w:szCs w:val="28"/>
              </w:rPr>
              <w:t xml:space="preserve"> </w:t>
            </w:r>
            <w:r w:rsidRPr="007807DE">
              <w:rPr>
                <w:color w:val="000000" w:themeColor="text1"/>
                <w:spacing w:val="-5"/>
                <w:sz w:val="26"/>
                <w:szCs w:val="28"/>
              </w:rPr>
              <w:t>sơ</w:t>
            </w:r>
          </w:p>
        </w:tc>
        <w:tc>
          <w:tcPr>
            <w:tcW w:w="3827" w:type="dxa"/>
            <w:vAlign w:val="center"/>
          </w:tcPr>
          <w:p w14:paraId="3CC5DEB4" w14:textId="77777777" w:rsidR="004B4056" w:rsidRPr="007807DE" w:rsidRDefault="004B4056" w:rsidP="007807DE">
            <w:pPr>
              <w:pStyle w:val="TableParagraph"/>
              <w:tabs>
                <w:tab w:val="left" w:pos="386"/>
              </w:tabs>
              <w:spacing w:before="60" w:after="60"/>
              <w:ind w:left="0"/>
              <w:jc w:val="both"/>
              <w:rPr>
                <w:color w:val="000000" w:themeColor="text1"/>
                <w:sz w:val="26"/>
                <w:szCs w:val="28"/>
              </w:rPr>
            </w:pPr>
            <w:r w:rsidRPr="007807DE">
              <w:rPr>
                <w:color w:val="000000" w:themeColor="text1"/>
                <w:sz w:val="26"/>
                <w:szCs w:val="28"/>
                <w:lang w:val="en-US"/>
              </w:rPr>
              <w:t xml:space="preserve">1. </w:t>
            </w:r>
            <w:r w:rsidRPr="007807DE">
              <w:rPr>
                <w:color w:val="000000" w:themeColor="text1"/>
                <w:sz w:val="26"/>
                <w:szCs w:val="28"/>
              </w:rPr>
              <w:t>Luật</w:t>
            </w:r>
            <w:r w:rsidRPr="007807DE">
              <w:rPr>
                <w:color w:val="000000" w:themeColor="text1"/>
                <w:spacing w:val="-1"/>
                <w:sz w:val="26"/>
                <w:szCs w:val="28"/>
              </w:rPr>
              <w:t xml:space="preserve"> </w:t>
            </w:r>
            <w:r w:rsidRPr="007807DE">
              <w:rPr>
                <w:color w:val="000000" w:themeColor="text1"/>
                <w:sz w:val="26"/>
                <w:szCs w:val="28"/>
              </w:rPr>
              <w:t>Dược</w:t>
            </w:r>
            <w:r w:rsidRPr="007807DE">
              <w:rPr>
                <w:color w:val="000000" w:themeColor="text1"/>
                <w:spacing w:val="-3"/>
                <w:sz w:val="26"/>
                <w:szCs w:val="28"/>
              </w:rPr>
              <w:t xml:space="preserve"> </w:t>
            </w:r>
            <w:r w:rsidRPr="007807DE">
              <w:rPr>
                <w:color w:val="000000" w:themeColor="text1"/>
                <w:sz w:val="26"/>
                <w:szCs w:val="28"/>
              </w:rPr>
              <w:t>số</w:t>
            </w:r>
            <w:r w:rsidRPr="007807DE">
              <w:rPr>
                <w:color w:val="000000" w:themeColor="text1"/>
                <w:spacing w:val="-1"/>
                <w:sz w:val="26"/>
                <w:szCs w:val="28"/>
              </w:rPr>
              <w:t xml:space="preserve"> </w:t>
            </w:r>
            <w:r w:rsidRPr="007807DE">
              <w:rPr>
                <w:color w:val="000000" w:themeColor="text1"/>
                <w:sz w:val="26"/>
                <w:szCs w:val="28"/>
              </w:rPr>
              <w:t>105/2016/QH13</w:t>
            </w:r>
            <w:r w:rsidRPr="007807DE">
              <w:rPr>
                <w:color w:val="000000" w:themeColor="text1"/>
                <w:spacing w:val="-2"/>
                <w:sz w:val="26"/>
                <w:szCs w:val="28"/>
              </w:rPr>
              <w:t xml:space="preserve"> </w:t>
            </w:r>
            <w:r w:rsidRPr="007807DE">
              <w:rPr>
                <w:color w:val="000000" w:themeColor="text1"/>
                <w:sz w:val="26"/>
                <w:szCs w:val="28"/>
              </w:rPr>
              <w:t>được</w:t>
            </w:r>
            <w:r w:rsidRPr="007807DE">
              <w:rPr>
                <w:color w:val="000000" w:themeColor="text1"/>
                <w:spacing w:val="-2"/>
                <w:sz w:val="26"/>
                <w:szCs w:val="28"/>
              </w:rPr>
              <w:t xml:space="preserve"> </w:t>
            </w:r>
            <w:r w:rsidRPr="007807DE">
              <w:rPr>
                <w:color w:val="000000" w:themeColor="text1"/>
                <w:sz w:val="26"/>
                <w:szCs w:val="28"/>
              </w:rPr>
              <w:t>sửa</w:t>
            </w:r>
            <w:r w:rsidRPr="007807DE">
              <w:rPr>
                <w:color w:val="000000" w:themeColor="text1"/>
                <w:spacing w:val="-4"/>
                <w:sz w:val="26"/>
                <w:szCs w:val="28"/>
              </w:rPr>
              <w:t xml:space="preserve"> </w:t>
            </w:r>
            <w:r w:rsidRPr="007807DE">
              <w:rPr>
                <w:color w:val="000000" w:themeColor="text1"/>
                <w:sz w:val="26"/>
                <w:szCs w:val="28"/>
              </w:rPr>
              <w:t>đổi,</w:t>
            </w:r>
            <w:r w:rsidRPr="007807DE">
              <w:rPr>
                <w:color w:val="000000" w:themeColor="text1"/>
                <w:spacing w:val="-2"/>
                <w:sz w:val="26"/>
                <w:szCs w:val="28"/>
              </w:rPr>
              <w:t xml:space="preserve"> </w:t>
            </w:r>
            <w:r w:rsidRPr="007807DE">
              <w:rPr>
                <w:color w:val="000000" w:themeColor="text1"/>
                <w:sz w:val="26"/>
                <w:szCs w:val="28"/>
              </w:rPr>
              <w:t>bổ</w:t>
            </w:r>
            <w:r w:rsidRPr="007807DE">
              <w:rPr>
                <w:color w:val="000000" w:themeColor="text1"/>
                <w:spacing w:val="-1"/>
                <w:sz w:val="26"/>
                <w:szCs w:val="28"/>
              </w:rPr>
              <w:t xml:space="preserve"> </w:t>
            </w:r>
            <w:r w:rsidRPr="007807DE">
              <w:rPr>
                <w:color w:val="000000" w:themeColor="text1"/>
                <w:sz w:val="26"/>
                <w:szCs w:val="28"/>
              </w:rPr>
              <w:t>sung</w:t>
            </w:r>
            <w:r w:rsidRPr="007807DE">
              <w:rPr>
                <w:color w:val="000000" w:themeColor="text1"/>
                <w:spacing w:val="-2"/>
                <w:sz w:val="26"/>
                <w:szCs w:val="28"/>
              </w:rPr>
              <w:t xml:space="preserve"> </w:t>
            </w:r>
            <w:r w:rsidRPr="007807DE">
              <w:rPr>
                <w:color w:val="000000" w:themeColor="text1"/>
                <w:sz w:val="26"/>
                <w:szCs w:val="28"/>
              </w:rPr>
              <w:t>bởi</w:t>
            </w:r>
            <w:r w:rsidRPr="007807DE">
              <w:rPr>
                <w:color w:val="000000" w:themeColor="text1"/>
                <w:spacing w:val="-1"/>
                <w:sz w:val="26"/>
                <w:szCs w:val="28"/>
              </w:rPr>
              <w:t xml:space="preserve"> </w:t>
            </w:r>
            <w:r w:rsidRPr="007807DE">
              <w:rPr>
                <w:color w:val="000000" w:themeColor="text1"/>
                <w:sz w:val="26"/>
                <w:szCs w:val="28"/>
              </w:rPr>
              <w:t>Luật</w:t>
            </w:r>
            <w:r w:rsidRPr="007807DE">
              <w:rPr>
                <w:color w:val="000000" w:themeColor="text1"/>
                <w:spacing w:val="-1"/>
                <w:sz w:val="26"/>
                <w:szCs w:val="28"/>
              </w:rPr>
              <w:t xml:space="preserve"> </w:t>
            </w:r>
            <w:r w:rsidRPr="007807DE">
              <w:rPr>
                <w:color w:val="000000" w:themeColor="text1"/>
                <w:sz w:val="26"/>
                <w:szCs w:val="28"/>
              </w:rPr>
              <w:t>Dược số 44/2024/QH15.</w:t>
            </w:r>
          </w:p>
          <w:p w14:paraId="0DFD6F1E" w14:textId="13C97A29" w:rsidR="004B4056" w:rsidRPr="007807DE" w:rsidRDefault="004B4056" w:rsidP="007807DE">
            <w:pPr>
              <w:pStyle w:val="TableParagraph"/>
              <w:tabs>
                <w:tab w:val="left" w:pos="445"/>
              </w:tabs>
              <w:spacing w:before="60" w:after="60"/>
              <w:ind w:left="0"/>
              <w:jc w:val="both"/>
              <w:rPr>
                <w:color w:val="000000" w:themeColor="text1"/>
                <w:sz w:val="26"/>
                <w:szCs w:val="28"/>
              </w:rPr>
            </w:pPr>
            <w:r w:rsidRPr="007807DE">
              <w:rPr>
                <w:color w:val="000000" w:themeColor="text1"/>
                <w:sz w:val="26"/>
                <w:szCs w:val="28"/>
              </w:rPr>
              <w:t>2. Nghị định số 163/2025/NĐ-CP ngày 29/6/2025 của Chính phủ.</w:t>
            </w:r>
          </w:p>
          <w:p w14:paraId="4E9C8F90" w14:textId="5EBDBA4D" w:rsidR="004B4056" w:rsidRPr="007807DE" w:rsidRDefault="004B4056" w:rsidP="007807DE">
            <w:pPr>
              <w:pStyle w:val="TableParagraph"/>
              <w:tabs>
                <w:tab w:val="left" w:pos="414"/>
              </w:tabs>
              <w:spacing w:before="60" w:after="60"/>
              <w:ind w:left="0"/>
              <w:jc w:val="both"/>
              <w:rPr>
                <w:color w:val="000000" w:themeColor="text1"/>
                <w:sz w:val="26"/>
                <w:szCs w:val="28"/>
              </w:rPr>
            </w:pPr>
            <w:r w:rsidRPr="007807DE">
              <w:rPr>
                <w:color w:val="000000" w:themeColor="text1"/>
                <w:sz w:val="26"/>
                <w:szCs w:val="28"/>
              </w:rPr>
              <w:t>3. Thông tư số 19/2019/TT-BYT ngày 30/7/2019 của Bộ trưởng Bộ Y tế.</w:t>
            </w:r>
          </w:p>
          <w:p w14:paraId="673C73F5" w14:textId="041F6D61" w:rsidR="004B4056" w:rsidRPr="007807DE" w:rsidRDefault="004B4056" w:rsidP="007807DE">
            <w:pPr>
              <w:pStyle w:val="TableParagraph"/>
              <w:tabs>
                <w:tab w:val="left" w:pos="428"/>
              </w:tabs>
              <w:spacing w:before="60" w:after="60"/>
              <w:ind w:left="0"/>
              <w:jc w:val="both"/>
              <w:rPr>
                <w:color w:val="000000" w:themeColor="text1"/>
                <w:sz w:val="26"/>
                <w:szCs w:val="28"/>
              </w:rPr>
            </w:pPr>
            <w:r w:rsidRPr="007807DE">
              <w:rPr>
                <w:color w:val="000000" w:themeColor="text1"/>
                <w:sz w:val="26"/>
                <w:szCs w:val="28"/>
              </w:rPr>
              <w:t>4. Thông tư số 41/2023/TT-BTC ngày 12/6/2023 của Bộ trưởng Bộ Tài chính.</w:t>
            </w:r>
          </w:p>
          <w:p w14:paraId="475C40EE" w14:textId="0CA3C85F" w:rsidR="004B4056" w:rsidRPr="007807DE" w:rsidRDefault="004B4056" w:rsidP="007807DE">
            <w:pPr>
              <w:adjustRightInd w:val="0"/>
              <w:snapToGrid w:val="0"/>
              <w:spacing w:before="60" w:after="60" w:line="240" w:lineRule="auto"/>
              <w:jc w:val="both"/>
              <w:rPr>
                <w:rFonts w:cs="Times New Roman"/>
                <w:color w:val="000000" w:themeColor="text1"/>
                <w:sz w:val="26"/>
                <w:szCs w:val="28"/>
                <w:lang w:val="vi"/>
              </w:rPr>
            </w:pPr>
            <w:r w:rsidRPr="007807DE">
              <w:rPr>
                <w:rFonts w:cs="Times New Roman"/>
                <w:iCs/>
                <w:color w:val="000000" w:themeColor="text1"/>
                <w:sz w:val="26"/>
                <w:szCs w:val="28"/>
                <w:lang w:val="vi"/>
              </w:rPr>
              <w:t>5. Thông tư số 21/2026/TT-BYT ngày 17/6/2026 của Bộ trưởng Bộ Y tế.</w:t>
            </w:r>
          </w:p>
        </w:tc>
      </w:tr>
      <w:tr w:rsidR="004B4056" w:rsidRPr="007807DE" w14:paraId="11326C2B" w14:textId="77777777" w:rsidTr="004B4056">
        <w:trPr>
          <w:trHeight w:val="4092"/>
        </w:trPr>
        <w:tc>
          <w:tcPr>
            <w:tcW w:w="567" w:type="dxa"/>
            <w:vAlign w:val="center"/>
          </w:tcPr>
          <w:p w14:paraId="321CBC22" w14:textId="6C4D2CD4" w:rsidR="004B4056" w:rsidRPr="004B4056" w:rsidRDefault="004B4056" w:rsidP="004B4056">
            <w:pPr>
              <w:spacing w:after="0" w:line="240" w:lineRule="auto"/>
              <w:jc w:val="center"/>
              <w:rPr>
                <w:rFonts w:cs="Times New Roman"/>
                <w:bCs/>
                <w:color w:val="000000" w:themeColor="text1"/>
                <w:sz w:val="26"/>
                <w:szCs w:val="28"/>
              </w:rPr>
            </w:pPr>
            <w:r>
              <w:rPr>
                <w:rFonts w:cs="Times New Roman"/>
                <w:bCs/>
                <w:color w:val="000000" w:themeColor="text1"/>
                <w:sz w:val="26"/>
                <w:szCs w:val="28"/>
              </w:rPr>
              <w:t>03</w:t>
            </w:r>
          </w:p>
        </w:tc>
        <w:tc>
          <w:tcPr>
            <w:tcW w:w="2268" w:type="dxa"/>
            <w:vAlign w:val="center"/>
          </w:tcPr>
          <w:p w14:paraId="2DB769D3" w14:textId="77777777" w:rsidR="004B4056" w:rsidRPr="007807DE" w:rsidRDefault="004B4056" w:rsidP="007807DE">
            <w:pPr>
              <w:spacing w:before="60" w:after="60" w:line="240" w:lineRule="auto"/>
              <w:jc w:val="both"/>
              <w:rPr>
                <w:rFonts w:cs="Times New Roman"/>
                <w:color w:val="000000" w:themeColor="text1"/>
                <w:sz w:val="26"/>
                <w:szCs w:val="28"/>
                <w:lang w:val="vi"/>
              </w:rPr>
            </w:pPr>
            <w:r w:rsidRPr="007807DE">
              <w:rPr>
                <w:rFonts w:cs="Times New Roman"/>
                <w:color w:val="000000" w:themeColor="text1"/>
                <w:sz w:val="26"/>
                <w:szCs w:val="28"/>
                <w:lang w:val="vi"/>
              </w:rPr>
              <w:t>Đánh giá thay đổi, bổ sung việc</w:t>
            </w:r>
            <w:r w:rsidRPr="007807DE">
              <w:rPr>
                <w:rFonts w:cs="Times New Roman"/>
                <w:color w:val="000000" w:themeColor="text1"/>
                <w:spacing w:val="-2"/>
                <w:sz w:val="26"/>
                <w:szCs w:val="28"/>
                <w:lang w:val="vi"/>
              </w:rPr>
              <w:t xml:space="preserve"> </w:t>
            </w:r>
            <w:r w:rsidRPr="007807DE">
              <w:rPr>
                <w:rFonts w:cs="Times New Roman"/>
                <w:color w:val="000000" w:themeColor="text1"/>
                <w:sz w:val="26"/>
                <w:szCs w:val="28"/>
                <w:lang w:val="vi"/>
              </w:rPr>
              <w:t>đáp ứng</w:t>
            </w:r>
            <w:r w:rsidRPr="007807DE">
              <w:rPr>
                <w:rFonts w:cs="Times New Roman"/>
                <w:color w:val="000000" w:themeColor="text1"/>
                <w:spacing w:val="-1"/>
                <w:sz w:val="26"/>
                <w:szCs w:val="28"/>
                <w:lang w:val="vi"/>
              </w:rPr>
              <w:t xml:space="preserve"> </w:t>
            </w:r>
            <w:r w:rsidRPr="007807DE">
              <w:rPr>
                <w:rFonts w:cs="Times New Roman"/>
                <w:color w:val="000000" w:themeColor="text1"/>
                <w:sz w:val="26"/>
                <w:szCs w:val="28"/>
                <w:lang w:val="vi"/>
              </w:rPr>
              <w:t>Thực hành tốt nuôi trồng, thu hái dược liệu và các nguyên tắc, tiêu chuẩn khai thác dược liệu tự nhiên (GACP)</w:t>
            </w:r>
          </w:p>
          <w:p w14:paraId="136A1FB3" w14:textId="14C4C3E6" w:rsidR="004B4056" w:rsidRPr="007807DE" w:rsidRDefault="004B4056" w:rsidP="007807DE">
            <w:pPr>
              <w:spacing w:before="60" w:after="60" w:line="240" w:lineRule="auto"/>
              <w:jc w:val="both"/>
              <w:rPr>
                <w:rFonts w:cs="Times New Roman"/>
                <w:color w:val="000000" w:themeColor="text1"/>
                <w:sz w:val="26"/>
                <w:szCs w:val="28"/>
              </w:rPr>
            </w:pPr>
            <w:r w:rsidRPr="007807DE">
              <w:rPr>
                <w:rFonts w:cs="Times New Roman"/>
                <w:color w:val="000000" w:themeColor="text1"/>
                <w:sz w:val="26"/>
                <w:szCs w:val="28"/>
              </w:rPr>
              <w:t>(</w:t>
            </w:r>
            <w:r w:rsidRPr="007807DE">
              <w:rPr>
                <w:rFonts w:cs="Times New Roman"/>
                <w:color w:val="000000" w:themeColor="text1"/>
                <w:spacing w:val="-2"/>
                <w:sz w:val="26"/>
                <w:szCs w:val="28"/>
              </w:rPr>
              <w:t>1.008397</w:t>
            </w:r>
            <w:r w:rsidRPr="007807DE">
              <w:rPr>
                <w:rFonts w:cs="Times New Roman"/>
                <w:color w:val="000000" w:themeColor="text1"/>
                <w:sz w:val="26"/>
                <w:szCs w:val="28"/>
              </w:rPr>
              <w:t>)</w:t>
            </w:r>
          </w:p>
        </w:tc>
        <w:tc>
          <w:tcPr>
            <w:tcW w:w="2268" w:type="dxa"/>
            <w:vAlign w:val="center"/>
          </w:tcPr>
          <w:p w14:paraId="694EC41B" w14:textId="7429E449" w:rsidR="004B4056" w:rsidRPr="007807DE" w:rsidRDefault="004B4056" w:rsidP="007F0817">
            <w:pPr>
              <w:adjustRightInd w:val="0"/>
              <w:snapToGrid w:val="0"/>
              <w:spacing w:before="60" w:after="60" w:line="240" w:lineRule="auto"/>
              <w:jc w:val="both"/>
              <w:rPr>
                <w:rFonts w:cs="Times New Roman"/>
                <w:bCs/>
                <w:color w:val="000000" w:themeColor="text1"/>
                <w:sz w:val="26"/>
                <w:szCs w:val="28"/>
              </w:rPr>
            </w:pPr>
            <w:r w:rsidRPr="007F0817">
              <w:rPr>
                <w:rFonts w:cs="Times New Roman"/>
                <w:sz w:val="26"/>
                <w:szCs w:val="28"/>
              </w:rPr>
              <w:t>30</w:t>
            </w:r>
            <w:r w:rsidRPr="007F0817">
              <w:rPr>
                <w:rFonts w:cs="Times New Roman"/>
                <w:spacing w:val="-6"/>
                <w:sz w:val="26"/>
                <w:szCs w:val="28"/>
              </w:rPr>
              <w:t xml:space="preserve"> </w:t>
            </w:r>
            <w:r w:rsidRPr="007F0817">
              <w:rPr>
                <w:rFonts w:cs="Times New Roman"/>
                <w:sz w:val="26"/>
                <w:szCs w:val="28"/>
              </w:rPr>
              <w:t>ngày</w:t>
            </w:r>
            <w:r w:rsidRPr="007F0817">
              <w:rPr>
                <w:rFonts w:cs="Times New Roman"/>
                <w:spacing w:val="-4"/>
                <w:sz w:val="26"/>
                <w:szCs w:val="28"/>
              </w:rPr>
              <w:t xml:space="preserve"> </w:t>
            </w:r>
            <w:r w:rsidR="007F0817" w:rsidRPr="007F0817">
              <w:rPr>
                <w:rFonts w:cs="Times New Roman"/>
                <w:spacing w:val="-4"/>
                <w:sz w:val="26"/>
                <w:szCs w:val="28"/>
              </w:rPr>
              <w:t xml:space="preserve">làm việc </w:t>
            </w:r>
            <w:r w:rsidRPr="007F0817">
              <w:rPr>
                <w:rFonts w:cs="Times New Roman"/>
                <w:sz w:val="26"/>
                <w:szCs w:val="28"/>
              </w:rPr>
              <w:t>kể</w:t>
            </w:r>
            <w:r w:rsidRPr="007F0817">
              <w:rPr>
                <w:rFonts w:cs="Times New Roman"/>
                <w:spacing w:val="-2"/>
                <w:sz w:val="26"/>
                <w:szCs w:val="28"/>
              </w:rPr>
              <w:t xml:space="preserve"> </w:t>
            </w:r>
            <w:r w:rsidRPr="007F0817">
              <w:rPr>
                <w:rFonts w:cs="Times New Roman"/>
                <w:sz w:val="26"/>
                <w:szCs w:val="28"/>
              </w:rPr>
              <w:t>từ</w:t>
            </w:r>
            <w:r w:rsidRPr="007F0817">
              <w:rPr>
                <w:rFonts w:cs="Times New Roman"/>
                <w:spacing w:val="-7"/>
                <w:sz w:val="26"/>
                <w:szCs w:val="28"/>
              </w:rPr>
              <w:t xml:space="preserve"> </w:t>
            </w:r>
            <w:r w:rsidRPr="007F0817">
              <w:rPr>
                <w:rFonts w:cs="Times New Roman"/>
                <w:sz w:val="26"/>
                <w:szCs w:val="28"/>
              </w:rPr>
              <w:t>ngày ghi</w:t>
            </w:r>
            <w:r w:rsidRPr="007F0817">
              <w:rPr>
                <w:rFonts w:cs="Times New Roman"/>
                <w:spacing w:val="-4"/>
                <w:sz w:val="26"/>
                <w:szCs w:val="28"/>
              </w:rPr>
              <w:t xml:space="preserve"> </w:t>
            </w:r>
            <w:r w:rsidRPr="007F0817">
              <w:rPr>
                <w:rFonts w:cs="Times New Roman"/>
                <w:sz w:val="26"/>
                <w:szCs w:val="28"/>
              </w:rPr>
              <w:t>trên</w:t>
            </w:r>
            <w:r w:rsidRPr="007F0817">
              <w:rPr>
                <w:rFonts w:cs="Times New Roman"/>
                <w:spacing w:val="-2"/>
                <w:sz w:val="26"/>
                <w:szCs w:val="28"/>
              </w:rPr>
              <w:t xml:space="preserve"> </w:t>
            </w:r>
            <w:r w:rsidRPr="007F0817">
              <w:rPr>
                <w:rFonts w:cs="Times New Roman"/>
                <w:sz w:val="26"/>
                <w:szCs w:val="28"/>
              </w:rPr>
              <w:t>Phiếu</w:t>
            </w:r>
            <w:r w:rsidRPr="007F0817">
              <w:rPr>
                <w:rFonts w:cs="Times New Roman"/>
                <w:spacing w:val="-1"/>
                <w:sz w:val="26"/>
                <w:szCs w:val="28"/>
              </w:rPr>
              <w:t xml:space="preserve"> </w:t>
            </w:r>
            <w:r w:rsidRPr="007F0817">
              <w:rPr>
                <w:rFonts w:cs="Times New Roman"/>
                <w:sz w:val="26"/>
                <w:szCs w:val="28"/>
              </w:rPr>
              <w:t>tiếp</w:t>
            </w:r>
            <w:r w:rsidRPr="007F0817">
              <w:rPr>
                <w:rFonts w:cs="Times New Roman"/>
                <w:spacing w:val="-2"/>
                <w:sz w:val="26"/>
                <w:szCs w:val="28"/>
              </w:rPr>
              <w:t xml:space="preserve"> </w:t>
            </w:r>
            <w:r w:rsidRPr="007F0817">
              <w:rPr>
                <w:rFonts w:cs="Times New Roman"/>
                <w:sz w:val="26"/>
                <w:szCs w:val="28"/>
              </w:rPr>
              <w:t>nhận</w:t>
            </w:r>
            <w:r w:rsidRPr="007F0817">
              <w:rPr>
                <w:rFonts w:cs="Times New Roman"/>
                <w:spacing w:val="-1"/>
                <w:sz w:val="26"/>
                <w:szCs w:val="28"/>
              </w:rPr>
              <w:t xml:space="preserve"> </w:t>
            </w:r>
            <w:r w:rsidRPr="007F0817">
              <w:rPr>
                <w:rFonts w:cs="Times New Roman"/>
                <w:sz w:val="26"/>
                <w:szCs w:val="28"/>
              </w:rPr>
              <w:t>hồ</w:t>
            </w:r>
            <w:r w:rsidRPr="007F0817">
              <w:rPr>
                <w:rFonts w:cs="Times New Roman"/>
                <w:spacing w:val="-1"/>
                <w:sz w:val="26"/>
                <w:szCs w:val="28"/>
              </w:rPr>
              <w:t xml:space="preserve"> </w:t>
            </w:r>
            <w:r w:rsidRPr="007F0817">
              <w:rPr>
                <w:rFonts w:cs="Times New Roman"/>
                <w:spacing w:val="-5"/>
                <w:sz w:val="26"/>
                <w:szCs w:val="28"/>
              </w:rPr>
              <w:t>sơ</w:t>
            </w:r>
          </w:p>
        </w:tc>
        <w:tc>
          <w:tcPr>
            <w:tcW w:w="2551" w:type="dxa"/>
            <w:vMerge/>
            <w:vAlign w:val="center"/>
          </w:tcPr>
          <w:p w14:paraId="0DC634DA" w14:textId="46ADDDB9" w:rsidR="004B4056" w:rsidRPr="007807DE" w:rsidRDefault="004B4056" w:rsidP="007807DE">
            <w:pPr>
              <w:spacing w:before="60" w:after="60" w:line="240" w:lineRule="auto"/>
              <w:jc w:val="both"/>
              <w:rPr>
                <w:rFonts w:cs="Times New Roman"/>
                <w:bCs/>
                <w:color w:val="000000" w:themeColor="text1"/>
                <w:sz w:val="26"/>
                <w:szCs w:val="28"/>
              </w:rPr>
            </w:pPr>
          </w:p>
        </w:tc>
        <w:tc>
          <w:tcPr>
            <w:tcW w:w="2268" w:type="dxa"/>
            <w:vMerge/>
            <w:vAlign w:val="center"/>
          </w:tcPr>
          <w:p w14:paraId="07E63809" w14:textId="3768B328" w:rsidR="004B4056" w:rsidRPr="007807DE" w:rsidRDefault="004B4056" w:rsidP="007807DE">
            <w:pPr>
              <w:spacing w:before="60" w:after="60" w:line="240" w:lineRule="auto"/>
              <w:ind w:firstLine="34"/>
              <w:jc w:val="both"/>
              <w:rPr>
                <w:rFonts w:cs="Times New Roman"/>
                <w:color w:val="000000" w:themeColor="text1"/>
                <w:sz w:val="26"/>
                <w:szCs w:val="28"/>
                <w:shd w:val="clear" w:color="auto" w:fill="FFFFFF"/>
              </w:rPr>
            </w:pPr>
          </w:p>
        </w:tc>
        <w:tc>
          <w:tcPr>
            <w:tcW w:w="1418" w:type="dxa"/>
            <w:vMerge/>
            <w:vAlign w:val="center"/>
          </w:tcPr>
          <w:p w14:paraId="26006486" w14:textId="705A7907" w:rsidR="004B4056" w:rsidRPr="007807DE" w:rsidRDefault="004B4056" w:rsidP="007807DE">
            <w:pPr>
              <w:pStyle w:val="TableParagraph"/>
              <w:spacing w:before="60" w:after="60"/>
              <w:ind w:left="0"/>
              <w:jc w:val="center"/>
              <w:rPr>
                <w:sz w:val="26"/>
                <w:szCs w:val="28"/>
                <w:lang w:val="en-US"/>
              </w:rPr>
            </w:pPr>
          </w:p>
        </w:tc>
        <w:tc>
          <w:tcPr>
            <w:tcW w:w="3827" w:type="dxa"/>
            <w:vAlign w:val="center"/>
          </w:tcPr>
          <w:p w14:paraId="725F2FAC" w14:textId="77777777" w:rsidR="004B4056" w:rsidRPr="007807DE" w:rsidRDefault="004B4056" w:rsidP="007807DE">
            <w:pPr>
              <w:pStyle w:val="TableParagraph"/>
              <w:tabs>
                <w:tab w:val="left" w:pos="386"/>
              </w:tabs>
              <w:spacing w:before="60" w:after="60"/>
              <w:ind w:left="0"/>
              <w:jc w:val="both"/>
              <w:rPr>
                <w:color w:val="000000" w:themeColor="text1"/>
                <w:sz w:val="26"/>
                <w:szCs w:val="28"/>
              </w:rPr>
            </w:pPr>
            <w:r w:rsidRPr="007807DE">
              <w:rPr>
                <w:color w:val="000000" w:themeColor="text1"/>
                <w:sz w:val="26"/>
                <w:szCs w:val="28"/>
                <w:lang w:val="en-US"/>
              </w:rPr>
              <w:t xml:space="preserve">1. </w:t>
            </w:r>
            <w:r w:rsidRPr="007807DE">
              <w:rPr>
                <w:color w:val="000000" w:themeColor="text1"/>
                <w:sz w:val="26"/>
                <w:szCs w:val="28"/>
              </w:rPr>
              <w:t>Luật</w:t>
            </w:r>
            <w:r w:rsidRPr="007807DE">
              <w:rPr>
                <w:color w:val="000000" w:themeColor="text1"/>
                <w:spacing w:val="-1"/>
                <w:sz w:val="26"/>
                <w:szCs w:val="28"/>
              </w:rPr>
              <w:t xml:space="preserve"> </w:t>
            </w:r>
            <w:r w:rsidRPr="007807DE">
              <w:rPr>
                <w:color w:val="000000" w:themeColor="text1"/>
                <w:sz w:val="26"/>
                <w:szCs w:val="28"/>
              </w:rPr>
              <w:t>Dược</w:t>
            </w:r>
            <w:r w:rsidRPr="007807DE">
              <w:rPr>
                <w:color w:val="000000" w:themeColor="text1"/>
                <w:spacing w:val="-3"/>
                <w:sz w:val="26"/>
                <w:szCs w:val="28"/>
              </w:rPr>
              <w:t xml:space="preserve"> </w:t>
            </w:r>
            <w:r w:rsidRPr="007807DE">
              <w:rPr>
                <w:color w:val="000000" w:themeColor="text1"/>
                <w:sz w:val="26"/>
                <w:szCs w:val="28"/>
              </w:rPr>
              <w:t>số</w:t>
            </w:r>
            <w:r w:rsidRPr="007807DE">
              <w:rPr>
                <w:color w:val="000000" w:themeColor="text1"/>
                <w:spacing w:val="-1"/>
                <w:sz w:val="26"/>
                <w:szCs w:val="28"/>
              </w:rPr>
              <w:t xml:space="preserve"> </w:t>
            </w:r>
            <w:r w:rsidRPr="007807DE">
              <w:rPr>
                <w:color w:val="000000" w:themeColor="text1"/>
                <w:sz w:val="26"/>
                <w:szCs w:val="28"/>
              </w:rPr>
              <w:t>105/2016/QH13</w:t>
            </w:r>
            <w:r w:rsidRPr="007807DE">
              <w:rPr>
                <w:color w:val="000000" w:themeColor="text1"/>
                <w:spacing w:val="-2"/>
                <w:sz w:val="26"/>
                <w:szCs w:val="28"/>
              </w:rPr>
              <w:t xml:space="preserve"> </w:t>
            </w:r>
            <w:r w:rsidRPr="007807DE">
              <w:rPr>
                <w:color w:val="000000" w:themeColor="text1"/>
                <w:sz w:val="26"/>
                <w:szCs w:val="28"/>
              </w:rPr>
              <w:t>được</w:t>
            </w:r>
            <w:r w:rsidRPr="007807DE">
              <w:rPr>
                <w:color w:val="000000" w:themeColor="text1"/>
                <w:spacing w:val="-2"/>
                <w:sz w:val="26"/>
                <w:szCs w:val="28"/>
              </w:rPr>
              <w:t xml:space="preserve"> </w:t>
            </w:r>
            <w:r w:rsidRPr="007807DE">
              <w:rPr>
                <w:color w:val="000000" w:themeColor="text1"/>
                <w:sz w:val="26"/>
                <w:szCs w:val="28"/>
              </w:rPr>
              <w:t>sửa</w:t>
            </w:r>
            <w:r w:rsidRPr="007807DE">
              <w:rPr>
                <w:color w:val="000000" w:themeColor="text1"/>
                <w:spacing w:val="-4"/>
                <w:sz w:val="26"/>
                <w:szCs w:val="28"/>
              </w:rPr>
              <w:t xml:space="preserve"> </w:t>
            </w:r>
            <w:r w:rsidRPr="007807DE">
              <w:rPr>
                <w:color w:val="000000" w:themeColor="text1"/>
                <w:sz w:val="26"/>
                <w:szCs w:val="28"/>
              </w:rPr>
              <w:t>đổi,</w:t>
            </w:r>
            <w:r w:rsidRPr="007807DE">
              <w:rPr>
                <w:color w:val="000000" w:themeColor="text1"/>
                <w:spacing w:val="-2"/>
                <w:sz w:val="26"/>
                <w:szCs w:val="28"/>
              </w:rPr>
              <w:t xml:space="preserve"> </w:t>
            </w:r>
            <w:r w:rsidRPr="007807DE">
              <w:rPr>
                <w:color w:val="000000" w:themeColor="text1"/>
                <w:sz w:val="26"/>
                <w:szCs w:val="28"/>
              </w:rPr>
              <w:t>bổ</w:t>
            </w:r>
            <w:r w:rsidRPr="007807DE">
              <w:rPr>
                <w:color w:val="000000" w:themeColor="text1"/>
                <w:spacing w:val="-1"/>
                <w:sz w:val="26"/>
                <w:szCs w:val="28"/>
              </w:rPr>
              <w:t xml:space="preserve"> </w:t>
            </w:r>
            <w:r w:rsidRPr="007807DE">
              <w:rPr>
                <w:color w:val="000000" w:themeColor="text1"/>
                <w:sz w:val="26"/>
                <w:szCs w:val="28"/>
              </w:rPr>
              <w:t>sung</w:t>
            </w:r>
            <w:r w:rsidRPr="007807DE">
              <w:rPr>
                <w:color w:val="000000" w:themeColor="text1"/>
                <w:spacing w:val="-2"/>
                <w:sz w:val="26"/>
                <w:szCs w:val="28"/>
              </w:rPr>
              <w:t xml:space="preserve"> </w:t>
            </w:r>
            <w:r w:rsidRPr="007807DE">
              <w:rPr>
                <w:color w:val="000000" w:themeColor="text1"/>
                <w:sz w:val="26"/>
                <w:szCs w:val="28"/>
              </w:rPr>
              <w:t>bởi</w:t>
            </w:r>
            <w:r w:rsidRPr="007807DE">
              <w:rPr>
                <w:color w:val="000000" w:themeColor="text1"/>
                <w:spacing w:val="-1"/>
                <w:sz w:val="26"/>
                <w:szCs w:val="28"/>
              </w:rPr>
              <w:t xml:space="preserve"> </w:t>
            </w:r>
            <w:r w:rsidRPr="007807DE">
              <w:rPr>
                <w:color w:val="000000" w:themeColor="text1"/>
                <w:sz w:val="26"/>
                <w:szCs w:val="28"/>
              </w:rPr>
              <w:t>Luật</w:t>
            </w:r>
            <w:r w:rsidRPr="007807DE">
              <w:rPr>
                <w:color w:val="000000" w:themeColor="text1"/>
                <w:spacing w:val="-1"/>
                <w:sz w:val="26"/>
                <w:szCs w:val="28"/>
              </w:rPr>
              <w:t xml:space="preserve"> </w:t>
            </w:r>
            <w:r w:rsidRPr="007807DE">
              <w:rPr>
                <w:color w:val="000000" w:themeColor="text1"/>
                <w:sz w:val="26"/>
                <w:szCs w:val="28"/>
              </w:rPr>
              <w:t>Dược số 44/2024/QH15.</w:t>
            </w:r>
          </w:p>
          <w:p w14:paraId="5C27313C" w14:textId="472D4042" w:rsidR="004B4056" w:rsidRPr="007807DE" w:rsidRDefault="004B4056" w:rsidP="007807DE">
            <w:pPr>
              <w:pStyle w:val="TableParagraph"/>
              <w:tabs>
                <w:tab w:val="left" w:pos="414"/>
              </w:tabs>
              <w:spacing w:before="60" w:after="60"/>
              <w:ind w:left="0"/>
              <w:jc w:val="both"/>
              <w:rPr>
                <w:color w:val="000000" w:themeColor="text1"/>
                <w:sz w:val="26"/>
                <w:szCs w:val="28"/>
              </w:rPr>
            </w:pPr>
            <w:r w:rsidRPr="007807DE">
              <w:rPr>
                <w:color w:val="000000" w:themeColor="text1"/>
                <w:sz w:val="26"/>
                <w:szCs w:val="28"/>
              </w:rPr>
              <w:t>2. Thông tư số 19/2019/TT-BYT ngày 30/7/2019 của Bộ trưởng Bộ Y tế.</w:t>
            </w:r>
          </w:p>
          <w:p w14:paraId="6698A6A8" w14:textId="5E272261" w:rsidR="004B4056" w:rsidRPr="007807DE" w:rsidRDefault="004B4056" w:rsidP="007807DE">
            <w:pPr>
              <w:pStyle w:val="TableParagraph"/>
              <w:tabs>
                <w:tab w:val="left" w:pos="428"/>
              </w:tabs>
              <w:spacing w:before="60" w:after="60"/>
              <w:ind w:left="0"/>
              <w:jc w:val="both"/>
              <w:rPr>
                <w:color w:val="000000" w:themeColor="text1"/>
                <w:sz w:val="26"/>
                <w:szCs w:val="28"/>
              </w:rPr>
            </w:pPr>
            <w:r w:rsidRPr="007807DE">
              <w:rPr>
                <w:color w:val="000000" w:themeColor="text1"/>
                <w:sz w:val="26"/>
                <w:szCs w:val="28"/>
              </w:rPr>
              <w:t>3. Thông tư số 41/2023/TT-BTC ngày 12/6/2023 của Bộ trưởng Bộ Tài chính.</w:t>
            </w:r>
          </w:p>
          <w:p w14:paraId="781D2572" w14:textId="366B38B4" w:rsidR="004B4056" w:rsidRPr="007807DE" w:rsidRDefault="004B4056" w:rsidP="007807DE">
            <w:pPr>
              <w:adjustRightInd w:val="0"/>
              <w:snapToGrid w:val="0"/>
              <w:spacing w:before="60" w:after="60" w:line="240" w:lineRule="auto"/>
              <w:jc w:val="both"/>
              <w:rPr>
                <w:rFonts w:cs="Times New Roman"/>
                <w:color w:val="000000" w:themeColor="text1"/>
                <w:sz w:val="26"/>
                <w:szCs w:val="28"/>
                <w:lang w:val="vi"/>
              </w:rPr>
            </w:pPr>
            <w:r w:rsidRPr="007807DE">
              <w:rPr>
                <w:rFonts w:cs="Times New Roman"/>
                <w:iCs/>
                <w:color w:val="000000" w:themeColor="text1"/>
                <w:sz w:val="26"/>
                <w:szCs w:val="28"/>
                <w:lang w:val="vi"/>
              </w:rPr>
              <w:t>4. Thông tư số 21/2026/TT-BYT ngày 17/6/2026 của Bộ trưởng Bộ Y tế.</w:t>
            </w:r>
          </w:p>
        </w:tc>
      </w:tr>
      <w:tr w:rsidR="004B4056" w:rsidRPr="007807DE" w14:paraId="503D4F78" w14:textId="77777777" w:rsidTr="004B4056">
        <w:trPr>
          <w:trHeight w:val="606"/>
        </w:trPr>
        <w:tc>
          <w:tcPr>
            <w:tcW w:w="567" w:type="dxa"/>
            <w:vAlign w:val="center"/>
          </w:tcPr>
          <w:p w14:paraId="4D5B3901" w14:textId="4B55516A" w:rsidR="00751A31" w:rsidRPr="004B4056" w:rsidRDefault="004B4056" w:rsidP="004B4056">
            <w:pPr>
              <w:spacing w:after="0" w:line="240" w:lineRule="auto"/>
              <w:jc w:val="center"/>
              <w:rPr>
                <w:rFonts w:cs="Times New Roman"/>
                <w:bCs/>
                <w:color w:val="000000" w:themeColor="text1"/>
                <w:sz w:val="26"/>
                <w:szCs w:val="28"/>
              </w:rPr>
            </w:pPr>
            <w:r>
              <w:rPr>
                <w:rFonts w:cs="Times New Roman"/>
                <w:bCs/>
                <w:color w:val="000000" w:themeColor="text1"/>
                <w:sz w:val="26"/>
                <w:szCs w:val="28"/>
              </w:rPr>
              <w:lastRenderedPageBreak/>
              <w:t>04</w:t>
            </w:r>
          </w:p>
        </w:tc>
        <w:tc>
          <w:tcPr>
            <w:tcW w:w="2268" w:type="dxa"/>
            <w:vAlign w:val="center"/>
          </w:tcPr>
          <w:p w14:paraId="68919F41" w14:textId="77777777" w:rsidR="00751A31" w:rsidRPr="007807DE" w:rsidRDefault="00751A31" w:rsidP="007807DE">
            <w:pPr>
              <w:pStyle w:val="TableParagraph"/>
              <w:spacing w:before="60" w:after="60"/>
              <w:ind w:left="0"/>
              <w:jc w:val="both"/>
              <w:rPr>
                <w:b/>
                <w:color w:val="000000" w:themeColor="text1"/>
                <w:sz w:val="26"/>
                <w:szCs w:val="28"/>
              </w:rPr>
            </w:pPr>
          </w:p>
          <w:p w14:paraId="15038733" w14:textId="72968742" w:rsidR="00751A31" w:rsidRPr="007807DE" w:rsidRDefault="00751A31" w:rsidP="007807DE">
            <w:pPr>
              <w:spacing w:before="60" w:after="60" w:line="240" w:lineRule="auto"/>
              <w:jc w:val="both"/>
              <w:rPr>
                <w:rFonts w:cs="Times New Roman"/>
                <w:color w:val="000000" w:themeColor="text1"/>
                <w:sz w:val="26"/>
                <w:szCs w:val="28"/>
                <w:lang w:val="vi"/>
              </w:rPr>
            </w:pPr>
            <w:r w:rsidRPr="007807DE">
              <w:rPr>
                <w:rFonts w:cs="Times New Roman"/>
                <w:color w:val="000000" w:themeColor="text1"/>
                <w:sz w:val="26"/>
                <w:szCs w:val="28"/>
                <w:lang w:val="vi"/>
              </w:rPr>
              <w:t>Cấp lại Giấy chứng nhận dược liệu đạt GACP</w:t>
            </w:r>
            <w:r w:rsidRPr="007807DE">
              <w:rPr>
                <w:rFonts w:cs="Times New Roman"/>
                <w:color w:val="000000" w:themeColor="text1"/>
                <w:spacing w:val="-11"/>
                <w:sz w:val="26"/>
                <w:szCs w:val="28"/>
                <w:lang w:val="vi"/>
              </w:rPr>
              <w:t xml:space="preserve"> </w:t>
            </w:r>
            <w:r w:rsidRPr="007807DE">
              <w:rPr>
                <w:rFonts w:cs="Times New Roman"/>
                <w:color w:val="000000" w:themeColor="text1"/>
                <w:sz w:val="26"/>
                <w:szCs w:val="28"/>
                <w:lang w:val="vi"/>
              </w:rPr>
              <w:t>trong</w:t>
            </w:r>
            <w:r w:rsidRPr="007807DE">
              <w:rPr>
                <w:rFonts w:cs="Times New Roman"/>
                <w:color w:val="000000" w:themeColor="text1"/>
                <w:spacing w:val="-10"/>
                <w:sz w:val="26"/>
                <w:szCs w:val="28"/>
                <w:lang w:val="vi"/>
              </w:rPr>
              <w:t xml:space="preserve"> </w:t>
            </w:r>
            <w:r w:rsidRPr="007807DE">
              <w:rPr>
                <w:rFonts w:cs="Times New Roman"/>
                <w:color w:val="000000" w:themeColor="text1"/>
                <w:sz w:val="26"/>
                <w:szCs w:val="28"/>
                <w:lang w:val="vi"/>
              </w:rPr>
              <w:t>trường</w:t>
            </w:r>
            <w:r w:rsidRPr="007807DE">
              <w:rPr>
                <w:rFonts w:cs="Times New Roman"/>
                <w:color w:val="000000" w:themeColor="text1"/>
                <w:spacing w:val="-10"/>
                <w:sz w:val="26"/>
                <w:szCs w:val="28"/>
                <w:lang w:val="vi"/>
              </w:rPr>
              <w:t xml:space="preserve"> </w:t>
            </w:r>
            <w:r w:rsidRPr="007807DE">
              <w:rPr>
                <w:rFonts w:cs="Times New Roman"/>
                <w:color w:val="000000" w:themeColor="text1"/>
                <w:sz w:val="26"/>
                <w:szCs w:val="28"/>
                <w:lang w:val="vi"/>
              </w:rPr>
              <w:t>hợp bị mất hoặc hư hỏ</w:t>
            </w:r>
            <w:r w:rsidR="00985BE1">
              <w:rPr>
                <w:rFonts w:cs="Times New Roman"/>
                <w:color w:val="000000" w:themeColor="text1"/>
                <w:sz w:val="26"/>
                <w:szCs w:val="28"/>
                <w:lang w:val="vi"/>
              </w:rPr>
              <w:t>ng</w:t>
            </w:r>
          </w:p>
          <w:p w14:paraId="3FA6B79A" w14:textId="0B0EC6DD" w:rsidR="00751A31" w:rsidRPr="007807DE" w:rsidRDefault="00751A31" w:rsidP="007807DE">
            <w:pPr>
              <w:spacing w:before="60" w:after="60" w:line="240" w:lineRule="auto"/>
              <w:jc w:val="both"/>
              <w:rPr>
                <w:rFonts w:cs="Times New Roman"/>
                <w:color w:val="000000" w:themeColor="text1"/>
                <w:sz w:val="26"/>
                <w:szCs w:val="28"/>
              </w:rPr>
            </w:pPr>
            <w:r w:rsidRPr="007807DE">
              <w:rPr>
                <w:rFonts w:cs="Times New Roman"/>
                <w:color w:val="000000" w:themeColor="text1"/>
                <w:sz w:val="26"/>
                <w:szCs w:val="28"/>
              </w:rPr>
              <w:t>(</w:t>
            </w:r>
            <w:r w:rsidRPr="007807DE">
              <w:rPr>
                <w:rFonts w:cs="Times New Roman"/>
                <w:color w:val="000000" w:themeColor="text1"/>
                <w:spacing w:val="-2"/>
                <w:sz w:val="26"/>
                <w:szCs w:val="28"/>
              </w:rPr>
              <w:t>1.008398</w:t>
            </w:r>
            <w:r w:rsidRPr="007807DE">
              <w:rPr>
                <w:rFonts w:cs="Times New Roman"/>
                <w:color w:val="000000" w:themeColor="text1"/>
                <w:sz w:val="26"/>
                <w:szCs w:val="28"/>
              </w:rPr>
              <w:t>)</w:t>
            </w:r>
          </w:p>
        </w:tc>
        <w:tc>
          <w:tcPr>
            <w:tcW w:w="2268" w:type="dxa"/>
            <w:vAlign w:val="center"/>
          </w:tcPr>
          <w:p w14:paraId="79DE596C" w14:textId="7E901EEC" w:rsidR="00751A31" w:rsidRPr="007807DE" w:rsidRDefault="00751A31" w:rsidP="007807DE">
            <w:pPr>
              <w:adjustRightInd w:val="0"/>
              <w:snapToGrid w:val="0"/>
              <w:spacing w:before="60" w:after="60" w:line="240" w:lineRule="auto"/>
              <w:jc w:val="both"/>
              <w:rPr>
                <w:rFonts w:cs="Times New Roman"/>
                <w:bCs/>
                <w:color w:val="000000" w:themeColor="text1"/>
                <w:sz w:val="26"/>
                <w:szCs w:val="28"/>
                <w:lang w:val="vi"/>
              </w:rPr>
            </w:pPr>
            <w:r w:rsidRPr="007807DE">
              <w:rPr>
                <w:rFonts w:cs="Times New Roman"/>
                <w:sz w:val="26"/>
                <w:szCs w:val="28"/>
              </w:rPr>
              <w:t>05</w:t>
            </w:r>
            <w:r w:rsidRPr="007807DE">
              <w:rPr>
                <w:rFonts w:cs="Times New Roman"/>
                <w:spacing w:val="-5"/>
                <w:sz w:val="26"/>
                <w:szCs w:val="28"/>
              </w:rPr>
              <w:t xml:space="preserve"> </w:t>
            </w:r>
            <w:r w:rsidRPr="007807DE">
              <w:rPr>
                <w:rFonts w:cs="Times New Roman"/>
                <w:sz w:val="26"/>
                <w:szCs w:val="28"/>
              </w:rPr>
              <w:t>ngày</w:t>
            </w:r>
            <w:r w:rsidRPr="007807DE">
              <w:rPr>
                <w:rFonts w:cs="Times New Roman"/>
                <w:spacing w:val="-3"/>
                <w:sz w:val="26"/>
                <w:szCs w:val="28"/>
              </w:rPr>
              <w:t xml:space="preserve"> </w:t>
            </w:r>
            <w:r w:rsidRPr="007807DE">
              <w:rPr>
                <w:rFonts w:cs="Times New Roman"/>
                <w:sz w:val="26"/>
                <w:szCs w:val="28"/>
              </w:rPr>
              <w:t>làm</w:t>
            </w:r>
            <w:r w:rsidRPr="007807DE">
              <w:rPr>
                <w:rFonts w:cs="Times New Roman"/>
                <w:spacing w:val="-5"/>
                <w:sz w:val="26"/>
                <w:szCs w:val="28"/>
              </w:rPr>
              <w:t xml:space="preserve"> </w:t>
            </w:r>
            <w:r w:rsidRPr="007807DE">
              <w:rPr>
                <w:rFonts w:cs="Times New Roman"/>
                <w:sz w:val="26"/>
                <w:szCs w:val="28"/>
              </w:rPr>
              <w:t>việc</w:t>
            </w:r>
            <w:r w:rsidRPr="007807DE">
              <w:rPr>
                <w:rFonts w:cs="Times New Roman"/>
                <w:spacing w:val="-2"/>
                <w:sz w:val="26"/>
                <w:szCs w:val="28"/>
              </w:rPr>
              <w:t xml:space="preserve"> </w:t>
            </w:r>
            <w:r w:rsidRPr="007807DE">
              <w:rPr>
                <w:rFonts w:cs="Times New Roman"/>
                <w:sz w:val="26"/>
                <w:szCs w:val="28"/>
              </w:rPr>
              <w:t>kể</w:t>
            </w:r>
            <w:r w:rsidRPr="007807DE">
              <w:rPr>
                <w:rFonts w:cs="Times New Roman"/>
                <w:spacing w:val="-5"/>
                <w:sz w:val="26"/>
                <w:szCs w:val="28"/>
              </w:rPr>
              <w:t xml:space="preserve"> </w:t>
            </w:r>
            <w:r w:rsidRPr="007807DE">
              <w:rPr>
                <w:rFonts w:cs="Times New Roman"/>
                <w:sz w:val="26"/>
                <w:szCs w:val="28"/>
              </w:rPr>
              <w:t>từ</w:t>
            </w:r>
            <w:r w:rsidRPr="007807DE">
              <w:rPr>
                <w:rFonts w:cs="Times New Roman"/>
                <w:spacing w:val="-4"/>
                <w:sz w:val="26"/>
                <w:szCs w:val="28"/>
              </w:rPr>
              <w:t xml:space="preserve"> </w:t>
            </w:r>
            <w:r w:rsidRPr="007807DE">
              <w:rPr>
                <w:rFonts w:cs="Times New Roman"/>
                <w:sz w:val="26"/>
                <w:szCs w:val="28"/>
              </w:rPr>
              <w:t>ngày</w:t>
            </w:r>
            <w:r w:rsidRPr="007807DE">
              <w:rPr>
                <w:rFonts w:cs="Times New Roman"/>
                <w:spacing w:val="-1"/>
                <w:sz w:val="26"/>
                <w:szCs w:val="28"/>
              </w:rPr>
              <w:t xml:space="preserve"> </w:t>
            </w:r>
            <w:r w:rsidRPr="007807DE">
              <w:rPr>
                <w:rFonts w:cs="Times New Roman"/>
                <w:sz w:val="26"/>
                <w:szCs w:val="28"/>
              </w:rPr>
              <w:t>ghi</w:t>
            </w:r>
            <w:r w:rsidRPr="007807DE">
              <w:rPr>
                <w:rFonts w:cs="Times New Roman"/>
                <w:spacing w:val="-1"/>
                <w:sz w:val="26"/>
                <w:szCs w:val="28"/>
              </w:rPr>
              <w:t xml:space="preserve"> </w:t>
            </w:r>
            <w:r w:rsidRPr="007807DE">
              <w:rPr>
                <w:rFonts w:cs="Times New Roman"/>
                <w:sz w:val="26"/>
                <w:szCs w:val="28"/>
              </w:rPr>
              <w:t>trên</w:t>
            </w:r>
            <w:r w:rsidRPr="007807DE">
              <w:rPr>
                <w:rFonts w:cs="Times New Roman"/>
                <w:spacing w:val="-1"/>
                <w:sz w:val="26"/>
                <w:szCs w:val="28"/>
              </w:rPr>
              <w:t xml:space="preserve"> </w:t>
            </w:r>
            <w:r w:rsidRPr="007807DE">
              <w:rPr>
                <w:rFonts w:cs="Times New Roman"/>
                <w:sz w:val="26"/>
                <w:szCs w:val="28"/>
              </w:rPr>
              <w:t>Phiếu</w:t>
            </w:r>
            <w:r w:rsidRPr="007807DE">
              <w:rPr>
                <w:rFonts w:cs="Times New Roman"/>
                <w:spacing w:val="-4"/>
                <w:sz w:val="26"/>
                <w:szCs w:val="28"/>
              </w:rPr>
              <w:t xml:space="preserve"> </w:t>
            </w:r>
            <w:r w:rsidRPr="007807DE">
              <w:rPr>
                <w:rFonts w:cs="Times New Roman"/>
                <w:sz w:val="26"/>
                <w:szCs w:val="28"/>
              </w:rPr>
              <w:t>tiếp</w:t>
            </w:r>
            <w:r w:rsidRPr="007807DE">
              <w:rPr>
                <w:rFonts w:cs="Times New Roman"/>
                <w:spacing w:val="-1"/>
                <w:sz w:val="26"/>
                <w:szCs w:val="28"/>
              </w:rPr>
              <w:t xml:space="preserve"> </w:t>
            </w:r>
            <w:r w:rsidRPr="007807DE">
              <w:rPr>
                <w:rFonts w:cs="Times New Roman"/>
                <w:sz w:val="26"/>
                <w:szCs w:val="28"/>
              </w:rPr>
              <w:t>nhận</w:t>
            </w:r>
            <w:r w:rsidRPr="007807DE">
              <w:rPr>
                <w:rFonts w:cs="Times New Roman"/>
                <w:spacing w:val="-1"/>
                <w:sz w:val="26"/>
                <w:szCs w:val="28"/>
              </w:rPr>
              <w:t xml:space="preserve"> </w:t>
            </w:r>
            <w:r w:rsidRPr="007807DE">
              <w:rPr>
                <w:rFonts w:cs="Times New Roman"/>
                <w:sz w:val="26"/>
                <w:szCs w:val="28"/>
              </w:rPr>
              <w:t>hồ</w:t>
            </w:r>
            <w:r w:rsidRPr="007807DE">
              <w:rPr>
                <w:rFonts w:cs="Times New Roman"/>
                <w:spacing w:val="-1"/>
                <w:sz w:val="26"/>
                <w:szCs w:val="28"/>
              </w:rPr>
              <w:t xml:space="preserve"> </w:t>
            </w:r>
            <w:r w:rsidRPr="007807DE">
              <w:rPr>
                <w:rFonts w:cs="Times New Roman"/>
                <w:spacing w:val="-5"/>
                <w:sz w:val="26"/>
                <w:szCs w:val="28"/>
              </w:rPr>
              <w:t>sơ</w:t>
            </w:r>
          </w:p>
        </w:tc>
        <w:tc>
          <w:tcPr>
            <w:tcW w:w="2551" w:type="dxa"/>
            <w:vAlign w:val="center"/>
          </w:tcPr>
          <w:p w14:paraId="7FF86E42" w14:textId="78AAE93C" w:rsidR="007807DE" w:rsidRPr="00985BE1" w:rsidRDefault="00751A31" w:rsidP="007807DE">
            <w:pPr>
              <w:spacing w:before="60" w:after="60" w:line="240" w:lineRule="auto"/>
              <w:jc w:val="both"/>
              <w:rPr>
                <w:rFonts w:cs="Times New Roman"/>
                <w:bCs/>
                <w:spacing w:val="-4"/>
                <w:sz w:val="26"/>
                <w:szCs w:val="28"/>
              </w:rPr>
            </w:pPr>
            <w:r w:rsidRPr="00985BE1">
              <w:rPr>
                <w:rFonts w:cs="Times New Roman"/>
                <w:bCs/>
                <w:spacing w:val="-4"/>
                <w:sz w:val="26"/>
                <w:szCs w:val="28"/>
                <w:lang w:val="vi"/>
              </w:rPr>
              <w:t xml:space="preserve">- </w:t>
            </w:r>
            <w:r w:rsidRPr="00985BE1">
              <w:rPr>
                <w:rFonts w:cs="Times New Roman"/>
                <w:b/>
                <w:spacing w:val="-4"/>
                <w:sz w:val="26"/>
                <w:szCs w:val="28"/>
                <w:lang w:val="vi"/>
              </w:rPr>
              <w:t>Cơ quan, đơn vị tiếp nhận và trả kết quả</w:t>
            </w:r>
            <w:r w:rsidRPr="00985BE1">
              <w:rPr>
                <w:rFonts w:cs="Times New Roman"/>
                <w:bCs/>
                <w:spacing w:val="-4"/>
                <w:sz w:val="26"/>
                <w:szCs w:val="28"/>
                <w:lang w:val="vi"/>
              </w:rPr>
              <w:t>: Trung tâm Phục vụ hành chính công tỉnh Lạng Sơn. Địa chỉ: phố Dã Tượng, phường Lương Văn Tri, tỉnh Lạng Sơn;</w:t>
            </w:r>
            <w:r w:rsidR="007807DE" w:rsidRPr="00985BE1">
              <w:rPr>
                <w:rFonts w:cs="Times New Roman"/>
                <w:bCs/>
                <w:spacing w:val="-4"/>
                <w:sz w:val="26"/>
                <w:szCs w:val="28"/>
              </w:rPr>
              <w:t xml:space="preserve"> Trung tâm Phục vụ hành chính công cấp xã.</w:t>
            </w:r>
          </w:p>
          <w:p w14:paraId="71A705C5" w14:textId="312FFF1D" w:rsidR="00751A31" w:rsidRPr="007807DE" w:rsidRDefault="00751A31" w:rsidP="007807DE">
            <w:pPr>
              <w:spacing w:before="60" w:after="60" w:line="240" w:lineRule="auto"/>
              <w:jc w:val="both"/>
              <w:rPr>
                <w:rFonts w:cs="Times New Roman"/>
                <w:bCs/>
                <w:color w:val="000000" w:themeColor="text1"/>
                <w:sz w:val="26"/>
                <w:szCs w:val="28"/>
                <w:lang w:val="vi"/>
              </w:rPr>
            </w:pPr>
            <w:r w:rsidRPr="007807DE">
              <w:rPr>
                <w:rFonts w:cs="Times New Roman"/>
                <w:bCs/>
                <w:color w:val="000000" w:themeColor="text1"/>
                <w:sz w:val="26"/>
                <w:szCs w:val="28"/>
                <w:lang w:val="vi"/>
              </w:rPr>
              <w:t xml:space="preserve">- </w:t>
            </w:r>
            <w:r w:rsidRPr="007807DE">
              <w:rPr>
                <w:rFonts w:cs="Times New Roman"/>
                <w:b/>
                <w:color w:val="000000" w:themeColor="text1"/>
                <w:sz w:val="26"/>
                <w:szCs w:val="28"/>
                <w:lang w:val="vi"/>
              </w:rPr>
              <w:t>Cơ quan chuyên môn tham mưu</w:t>
            </w:r>
            <w:r w:rsidRPr="007807DE">
              <w:rPr>
                <w:rFonts w:cs="Times New Roman"/>
                <w:bCs/>
                <w:color w:val="000000" w:themeColor="text1"/>
                <w:sz w:val="26"/>
                <w:szCs w:val="28"/>
                <w:lang w:val="vi"/>
              </w:rPr>
              <w:t>: Sở Y tế tỉnh Lạng Sơn</w:t>
            </w:r>
            <w:r w:rsidR="007807DE" w:rsidRPr="007807DE">
              <w:rPr>
                <w:rFonts w:cs="Times New Roman"/>
                <w:bCs/>
                <w:color w:val="000000" w:themeColor="text1"/>
                <w:sz w:val="26"/>
                <w:szCs w:val="28"/>
              </w:rPr>
              <w:t>. Địa</w:t>
            </w:r>
            <w:r w:rsidRPr="007807DE">
              <w:rPr>
                <w:rFonts w:cs="Times New Roman"/>
                <w:bCs/>
                <w:color w:val="000000" w:themeColor="text1"/>
                <w:sz w:val="26"/>
                <w:szCs w:val="28"/>
                <w:lang w:val="vi"/>
              </w:rPr>
              <w:t xml:space="preserve"> chỉ: số 50, đường Đinh Tiên Hoàng, phường Lương Văn Tri, tỉnh Lạng Sơn.</w:t>
            </w:r>
          </w:p>
          <w:p w14:paraId="62197334" w14:textId="4ED29524" w:rsidR="00751A31" w:rsidRPr="007807DE" w:rsidRDefault="00751A31" w:rsidP="007807DE">
            <w:pPr>
              <w:spacing w:before="60" w:after="60" w:line="240" w:lineRule="auto"/>
              <w:jc w:val="both"/>
              <w:rPr>
                <w:rFonts w:cs="Times New Roman"/>
                <w:bCs/>
                <w:color w:val="000000" w:themeColor="text1"/>
                <w:sz w:val="26"/>
                <w:szCs w:val="28"/>
                <w:lang w:val="vi"/>
              </w:rPr>
            </w:pPr>
            <w:r w:rsidRPr="007807DE">
              <w:rPr>
                <w:rFonts w:cs="Times New Roman"/>
                <w:b/>
                <w:color w:val="000000" w:themeColor="text1"/>
                <w:sz w:val="26"/>
                <w:szCs w:val="28"/>
                <w:lang w:val="vi"/>
              </w:rPr>
              <w:t xml:space="preserve">- Cơ quan có thẩm quyền quyết định: </w:t>
            </w:r>
            <w:r w:rsidRPr="007807DE">
              <w:rPr>
                <w:rFonts w:cs="Times New Roman"/>
                <w:bCs/>
                <w:color w:val="000000" w:themeColor="text1"/>
                <w:sz w:val="26"/>
                <w:szCs w:val="28"/>
                <w:lang w:val="vi"/>
              </w:rPr>
              <w:t>UBND tỉnh Lạng Sơn</w:t>
            </w:r>
            <w:r w:rsidR="007807DE" w:rsidRPr="007807DE">
              <w:rPr>
                <w:rFonts w:cs="Times New Roman"/>
                <w:bCs/>
                <w:color w:val="000000" w:themeColor="text1"/>
                <w:sz w:val="26"/>
                <w:szCs w:val="28"/>
              </w:rPr>
              <w:t xml:space="preserve">. Địa chỉ: </w:t>
            </w:r>
            <w:r w:rsidRPr="007807DE">
              <w:rPr>
                <w:rFonts w:cs="Times New Roman"/>
                <w:bCs/>
                <w:color w:val="000000" w:themeColor="text1"/>
                <w:sz w:val="26"/>
                <w:szCs w:val="28"/>
                <w:lang w:val="vi"/>
              </w:rPr>
              <w:t>số 02, đường Hùng Vương, phường Lương Văn Tri, tỉnh Lạng Sơn.</w:t>
            </w:r>
          </w:p>
        </w:tc>
        <w:tc>
          <w:tcPr>
            <w:tcW w:w="2268" w:type="dxa"/>
            <w:vAlign w:val="center"/>
          </w:tcPr>
          <w:p w14:paraId="0C153903" w14:textId="562D3BE4" w:rsidR="00751A31" w:rsidRPr="007807DE" w:rsidRDefault="00751A31" w:rsidP="007807DE">
            <w:pPr>
              <w:spacing w:before="60" w:after="60" w:line="240" w:lineRule="auto"/>
              <w:ind w:firstLine="34"/>
              <w:jc w:val="both"/>
              <w:rPr>
                <w:rFonts w:cs="Times New Roman"/>
                <w:color w:val="000000" w:themeColor="text1"/>
                <w:sz w:val="26"/>
                <w:szCs w:val="28"/>
                <w:shd w:val="clear" w:color="auto" w:fill="FFFFFF"/>
                <w:lang w:val="vi"/>
              </w:rPr>
            </w:pPr>
            <w:r w:rsidRPr="007807DE">
              <w:rPr>
                <w:rFonts w:cs="Times New Roman"/>
                <w:color w:val="000000" w:themeColor="text1"/>
                <w:sz w:val="26"/>
                <w:szCs w:val="28"/>
                <w:shd w:val="clear" w:color="auto" w:fill="FFFFFF"/>
                <w:lang w:val="vi"/>
              </w:rPr>
              <w:t>- Tiếp  nhận  hồ  sơ  và trả kết quả trực tiế</w:t>
            </w:r>
            <w:r w:rsidR="007807DE" w:rsidRPr="007807DE">
              <w:rPr>
                <w:rFonts w:cs="Times New Roman"/>
                <w:color w:val="000000" w:themeColor="text1"/>
                <w:sz w:val="26"/>
                <w:szCs w:val="28"/>
                <w:shd w:val="clear" w:color="auto" w:fill="FFFFFF"/>
                <w:lang w:val="vi"/>
              </w:rPr>
              <w:t>p.</w:t>
            </w:r>
          </w:p>
          <w:p w14:paraId="2538D499" w14:textId="25EEBEC7" w:rsidR="00751A31" w:rsidRPr="007807DE" w:rsidRDefault="00751A31" w:rsidP="007807DE">
            <w:pPr>
              <w:spacing w:before="60" w:after="60" w:line="240" w:lineRule="auto"/>
              <w:ind w:firstLine="34"/>
              <w:jc w:val="both"/>
              <w:rPr>
                <w:rFonts w:cs="Times New Roman"/>
                <w:color w:val="000000" w:themeColor="text1"/>
                <w:sz w:val="26"/>
                <w:szCs w:val="28"/>
                <w:shd w:val="clear" w:color="auto" w:fill="FFFFFF"/>
                <w:lang w:val="vi"/>
              </w:rPr>
            </w:pPr>
            <w:r w:rsidRPr="007807DE">
              <w:rPr>
                <w:rFonts w:cs="Times New Roman"/>
                <w:color w:val="000000" w:themeColor="text1"/>
                <w:sz w:val="26"/>
                <w:szCs w:val="28"/>
                <w:shd w:val="clear" w:color="auto" w:fill="FFFFFF"/>
                <w:lang w:val="vi"/>
              </w:rPr>
              <w:t>- Tiếp nhận và trả kết quả  qua  dịch  vụ</w:t>
            </w:r>
            <w:r w:rsidR="007807DE" w:rsidRPr="007807DE">
              <w:rPr>
                <w:rFonts w:cs="Times New Roman"/>
                <w:color w:val="000000" w:themeColor="text1"/>
                <w:sz w:val="26"/>
                <w:szCs w:val="28"/>
                <w:shd w:val="clear" w:color="auto" w:fill="FFFFFF"/>
                <w:lang w:val="vi"/>
              </w:rPr>
              <w:t xml:space="preserve">  bưu chính công ích.</w:t>
            </w:r>
          </w:p>
          <w:p w14:paraId="05656C2F" w14:textId="229A938F" w:rsidR="00751A31" w:rsidRPr="007807DE" w:rsidRDefault="00751A31" w:rsidP="007807DE">
            <w:pPr>
              <w:spacing w:before="60" w:after="60" w:line="240" w:lineRule="auto"/>
              <w:ind w:firstLine="34"/>
              <w:jc w:val="both"/>
              <w:rPr>
                <w:rFonts w:cs="Times New Roman"/>
                <w:color w:val="000000" w:themeColor="text1"/>
                <w:sz w:val="26"/>
                <w:szCs w:val="28"/>
                <w:shd w:val="clear" w:color="auto" w:fill="FFFFFF"/>
                <w:lang w:val="vi"/>
              </w:rPr>
            </w:pPr>
            <w:r w:rsidRPr="00695AB4">
              <w:rPr>
                <w:rFonts w:cs="Times New Roman"/>
                <w:color w:val="000000" w:themeColor="text1"/>
                <w:spacing w:val="-8"/>
                <w:sz w:val="26"/>
                <w:szCs w:val="28"/>
                <w:shd w:val="clear" w:color="auto" w:fill="FFFFFF"/>
                <w:lang w:val="vi"/>
              </w:rPr>
              <w:t>- Tiếp nhận hồ sơ qua dịch vụ công trực tuyến tại     địa     chỉ:</w:t>
            </w:r>
            <w:r w:rsidRPr="007807DE">
              <w:rPr>
                <w:rFonts w:cs="Times New Roman"/>
                <w:color w:val="000000" w:themeColor="text1"/>
                <w:sz w:val="26"/>
                <w:szCs w:val="28"/>
                <w:lang w:val="vi"/>
              </w:rPr>
              <w:t xml:space="preserve"> </w:t>
            </w:r>
            <w:r w:rsidR="007807DE" w:rsidRPr="007807DE">
              <w:rPr>
                <w:rFonts w:cs="Times New Roman"/>
                <w:color w:val="000000" w:themeColor="text1"/>
                <w:sz w:val="26"/>
                <w:szCs w:val="28"/>
                <w:lang w:val="vi"/>
              </w:rPr>
              <w:t>https://dichvucong.gov.vn.</w:t>
            </w:r>
            <w:bookmarkStart w:id="1" w:name="_GoBack"/>
            <w:bookmarkEnd w:id="1"/>
          </w:p>
        </w:tc>
        <w:tc>
          <w:tcPr>
            <w:tcW w:w="1418" w:type="dxa"/>
            <w:vAlign w:val="center"/>
          </w:tcPr>
          <w:p w14:paraId="1EF3F5D5" w14:textId="1FAA81DB" w:rsidR="00751A31" w:rsidRPr="007807DE" w:rsidRDefault="007807DE" w:rsidP="007807DE">
            <w:pPr>
              <w:spacing w:before="60" w:after="60" w:line="240" w:lineRule="auto"/>
              <w:jc w:val="center"/>
              <w:rPr>
                <w:rFonts w:cs="Times New Roman"/>
                <w:bCs/>
                <w:color w:val="000000" w:themeColor="text1"/>
                <w:sz w:val="26"/>
                <w:szCs w:val="28"/>
              </w:rPr>
            </w:pPr>
            <w:r>
              <w:rPr>
                <w:rFonts w:cs="Times New Roman"/>
                <w:bCs/>
                <w:color w:val="000000" w:themeColor="text1"/>
                <w:sz w:val="26"/>
                <w:szCs w:val="28"/>
              </w:rPr>
              <w:t>Không q</w:t>
            </w:r>
            <w:r w:rsidR="00751A31" w:rsidRPr="007807DE">
              <w:rPr>
                <w:rFonts w:cs="Times New Roman"/>
                <w:bCs/>
                <w:color w:val="000000" w:themeColor="text1"/>
                <w:sz w:val="26"/>
                <w:szCs w:val="28"/>
              </w:rPr>
              <w:t>uy định</w:t>
            </w:r>
          </w:p>
        </w:tc>
        <w:tc>
          <w:tcPr>
            <w:tcW w:w="3827" w:type="dxa"/>
            <w:vAlign w:val="center"/>
          </w:tcPr>
          <w:p w14:paraId="2300592A" w14:textId="77777777" w:rsidR="00751A31" w:rsidRPr="007807DE" w:rsidRDefault="00751A31" w:rsidP="007807DE">
            <w:pPr>
              <w:pStyle w:val="TableParagraph"/>
              <w:tabs>
                <w:tab w:val="left" w:pos="386"/>
              </w:tabs>
              <w:spacing w:before="60" w:after="60"/>
              <w:ind w:left="0"/>
              <w:jc w:val="both"/>
              <w:rPr>
                <w:color w:val="000000" w:themeColor="text1"/>
                <w:sz w:val="26"/>
                <w:szCs w:val="28"/>
              </w:rPr>
            </w:pPr>
            <w:r w:rsidRPr="007807DE">
              <w:rPr>
                <w:color w:val="000000" w:themeColor="text1"/>
                <w:sz w:val="26"/>
                <w:szCs w:val="28"/>
                <w:lang w:val="en-US"/>
              </w:rPr>
              <w:t xml:space="preserve">1. </w:t>
            </w:r>
            <w:r w:rsidRPr="007807DE">
              <w:rPr>
                <w:color w:val="000000" w:themeColor="text1"/>
                <w:sz w:val="26"/>
                <w:szCs w:val="28"/>
              </w:rPr>
              <w:t>Luật</w:t>
            </w:r>
            <w:r w:rsidRPr="007807DE">
              <w:rPr>
                <w:color w:val="000000" w:themeColor="text1"/>
                <w:spacing w:val="-1"/>
                <w:sz w:val="26"/>
                <w:szCs w:val="28"/>
              </w:rPr>
              <w:t xml:space="preserve"> </w:t>
            </w:r>
            <w:r w:rsidRPr="007807DE">
              <w:rPr>
                <w:color w:val="000000" w:themeColor="text1"/>
                <w:sz w:val="26"/>
                <w:szCs w:val="28"/>
              </w:rPr>
              <w:t>Dược</w:t>
            </w:r>
            <w:r w:rsidRPr="007807DE">
              <w:rPr>
                <w:color w:val="000000" w:themeColor="text1"/>
                <w:spacing w:val="-3"/>
                <w:sz w:val="26"/>
                <w:szCs w:val="28"/>
              </w:rPr>
              <w:t xml:space="preserve"> </w:t>
            </w:r>
            <w:r w:rsidRPr="007807DE">
              <w:rPr>
                <w:color w:val="000000" w:themeColor="text1"/>
                <w:sz w:val="26"/>
                <w:szCs w:val="28"/>
              </w:rPr>
              <w:t>số</w:t>
            </w:r>
            <w:r w:rsidRPr="007807DE">
              <w:rPr>
                <w:color w:val="000000" w:themeColor="text1"/>
                <w:spacing w:val="-1"/>
                <w:sz w:val="26"/>
                <w:szCs w:val="28"/>
              </w:rPr>
              <w:t xml:space="preserve"> </w:t>
            </w:r>
            <w:r w:rsidRPr="007807DE">
              <w:rPr>
                <w:color w:val="000000" w:themeColor="text1"/>
                <w:sz w:val="26"/>
                <w:szCs w:val="28"/>
              </w:rPr>
              <w:t>105/2016/QH13</w:t>
            </w:r>
            <w:r w:rsidRPr="007807DE">
              <w:rPr>
                <w:color w:val="000000" w:themeColor="text1"/>
                <w:spacing w:val="-2"/>
                <w:sz w:val="26"/>
                <w:szCs w:val="28"/>
              </w:rPr>
              <w:t xml:space="preserve"> </w:t>
            </w:r>
            <w:r w:rsidRPr="007807DE">
              <w:rPr>
                <w:color w:val="000000" w:themeColor="text1"/>
                <w:sz w:val="26"/>
                <w:szCs w:val="28"/>
              </w:rPr>
              <w:t>được</w:t>
            </w:r>
            <w:r w:rsidRPr="007807DE">
              <w:rPr>
                <w:color w:val="000000" w:themeColor="text1"/>
                <w:spacing w:val="-2"/>
                <w:sz w:val="26"/>
                <w:szCs w:val="28"/>
              </w:rPr>
              <w:t xml:space="preserve"> </w:t>
            </w:r>
            <w:r w:rsidRPr="007807DE">
              <w:rPr>
                <w:color w:val="000000" w:themeColor="text1"/>
                <w:sz w:val="26"/>
                <w:szCs w:val="28"/>
              </w:rPr>
              <w:t>sửa</w:t>
            </w:r>
            <w:r w:rsidRPr="007807DE">
              <w:rPr>
                <w:color w:val="000000" w:themeColor="text1"/>
                <w:spacing w:val="-4"/>
                <w:sz w:val="26"/>
                <w:szCs w:val="28"/>
              </w:rPr>
              <w:t xml:space="preserve"> </w:t>
            </w:r>
            <w:r w:rsidRPr="007807DE">
              <w:rPr>
                <w:color w:val="000000" w:themeColor="text1"/>
                <w:sz w:val="26"/>
                <w:szCs w:val="28"/>
              </w:rPr>
              <w:t>đổi,</w:t>
            </w:r>
            <w:r w:rsidRPr="007807DE">
              <w:rPr>
                <w:color w:val="000000" w:themeColor="text1"/>
                <w:spacing w:val="-2"/>
                <w:sz w:val="26"/>
                <w:szCs w:val="28"/>
              </w:rPr>
              <w:t xml:space="preserve"> </w:t>
            </w:r>
            <w:r w:rsidRPr="007807DE">
              <w:rPr>
                <w:color w:val="000000" w:themeColor="text1"/>
                <w:sz w:val="26"/>
                <w:szCs w:val="28"/>
              </w:rPr>
              <w:t>bổ</w:t>
            </w:r>
            <w:r w:rsidRPr="007807DE">
              <w:rPr>
                <w:color w:val="000000" w:themeColor="text1"/>
                <w:spacing w:val="-1"/>
                <w:sz w:val="26"/>
                <w:szCs w:val="28"/>
              </w:rPr>
              <w:t xml:space="preserve"> </w:t>
            </w:r>
            <w:r w:rsidRPr="007807DE">
              <w:rPr>
                <w:color w:val="000000" w:themeColor="text1"/>
                <w:sz w:val="26"/>
                <w:szCs w:val="28"/>
              </w:rPr>
              <w:t>sung</w:t>
            </w:r>
            <w:r w:rsidRPr="007807DE">
              <w:rPr>
                <w:color w:val="000000" w:themeColor="text1"/>
                <w:spacing w:val="-2"/>
                <w:sz w:val="26"/>
                <w:szCs w:val="28"/>
              </w:rPr>
              <w:t xml:space="preserve"> </w:t>
            </w:r>
            <w:r w:rsidRPr="007807DE">
              <w:rPr>
                <w:color w:val="000000" w:themeColor="text1"/>
                <w:sz w:val="26"/>
                <w:szCs w:val="28"/>
              </w:rPr>
              <w:t>bởi</w:t>
            </w:r>
            <w:r w:rsidRPr="007807DE">
              <w:rPr>
                <w:color w:val="000000" w:themeColor="text1"/>
                <w:spacing w:val="-1"/>
                <w:sz w:val="26"/>
                <w:szCs w:val="28"/>
              </w:rPr>
              <w:t xml:space="preserve"> </w:t>
            </w:r>
            <w:r w:rsidRPr="007807DE">
              <w:rPr>
                <w:color w:val="000000" w:themeColor="text1"/>
                <w:sz w:val="26"/>
                <w:szCs w:val="28"/>
              </w:rPr>
              <w:t>Luật</w:t>
            </w:r>
            <w:r w:rsidRPr="007807DE">
              <w:rPr>
                <w:color w:val="000000" w:themeColor="text1"/>
                <w:spacing w:val="-1"/>
                <w:sz w:val="26"/>
                <w:szCs w:val="28"/>
              </w:rPr>
              <w:t xml:space="preserve"> </w:t>
            </w:r>
            <w:r w:rsidRPr="007807DE">
              <w:rPr>
                <w:color w:val="000000" w:themeColor="text1"/>
                <w:sz w:val="26"/>
                <w:szCs w:val="28"/>
              </w:rPr>
              <w:t>Dược số 44/2024/QH15.</w:t>
            </w:r>
          </w:p>
          <w:p w14:paraId="5F696A23" w14:textId="77777777" w:rsidR="00751A31" w:rsidRPr="007807DE" w:rsidRDefault="00751A31" w:rsidP="007807DE">
            <w:pPr>
              <w:pStyle w:val="TableParagraph"/>
              <w:tabs>
                <w:tab w:val="left" w:pos="414"/>
              </w:tabs>
              <w:spacing w:before="60" w:after="60"/>
              <w:ind w:left="0"/>
              <w:jc w:val="both"/>
              <w:rPr>
                <w:color w:val="000000" w:themeColor="text1"/>
                <w:sz w:val="26"/>
                <w:szCs w:val="28"/>
              </w:rPr>
            </w:pPr>
            <w:r w:rsidRPr="007807DE">
              <w:rPr>
                <w:color w:val="000000" w:themeColor="text1"/>
                <w:sz w:val="26"/>
                <w:szCs w:val="28"/>
              </w:rPr>
              <w:t>2. Thông tư số 19/2019/TT-BYT ngày 30/7/2019 của Bộ trưởng Bộ Y tế.</w:t>
            </w:r>
          </w:p>
          <w:p w14:paraId="102AAD0C" w14:textId="195DDA97" w:rsidR="00751A31" w:rsidRPr="007807DE" w:rsidRDefault="00751A31" w:rsidP="007807DE">
            <w:pPr>
              <w:adjustRightInd w:val="0"/>
              <w:snapToGrid w:val="0"/>
              <w:spacing w:before="60" w:after="60" w:line="240" w:lineRule="auto"/>
              <w:jc w:val="both"/>
              <w:rPr>
                <w:rFonts w:cs="Times New Roman"/>
                <w:color w:val="000000" w:themeColor="text1"/>
                <w:sz w:val="26"/>
                <w:szCs w:val="28"/>
                <w:lang w:val="vi"/>
              </w:rPr>
            </w:pPr>
            <w:r w:rsidRPr="007807DE">
              <w:rPr>
                <w:rFonts w:cs="Times New Roman"/>
                <w:iCs/>
                <w:color w:val="000000" w:themeColor="text1"/>
                <w:sz w:val="26"/>
                <w:szCs w:val="28"/>
                <w:lang w:val="vi"/>
              </w:rPr>
              <w:t>3. Thông tư số 21/2026/TT-BYT ngày 17/6/2026 của Bộ trưởng Bộ Y tế.</w:t>
            </w:r>
          </w:p>
        </w:tc>
      </w:tr>
    </w:tbl>
    <w:p w14:paraId="14DEB9E6" w14:textId="4BE51955" w:rsidR="00E34869" w:rsidRPr="00985BE1" w:rsidRDefault="00985BE1" w:rsidP="00985BE1">
      <w:pPr>
        <w:spacing w:after="0"/>
        <w:jc w:val="both"/>
        <w:rPr>
          <w:rFonts w:cs="Times New Roman"/>
          <w:color w:val="000000" w:themeColor="text1"/>
          <w:sz w:val="26"/>
          <w:szCs w:val="28"/>
        </w:rPr>
      </w:pPr>
      <w:r>
        <w:rPr>
          <w:rFonts w:cs="Times New Roman"/>
          <w:color w:val="000000" w:themeColor="text1"/>
          <w:sz w:val="26"/>
          <w:szCs w:val="28"/>
        </w:rPr>
        <w:t xml:space="preserve">                                                                                        ____________________________________                              </w:t>
      </w:r>
    </w:p>
    <w:p w14:paraId="018A0AAF" w14:textId="77777777" w:rsidR="00E34869" w:rsidRPr="00DD0A7A" w:rsidRDefault="00E34869" w:rsidP="00C4175C">
      <w:pPr>
        <w:spacing w:before="120"/>
        <w:jc w:val="both"/>
        <w:rPr>
          <w:rFonts w:ascii="Arial" w:hAnsi="Arial" w:cs="Arial"/>
          <w:color w:val="000000" w:themeColor="text1"/>
          <w:sz w:val="20"/>
          <w:szCs w:val="20"/>
          <w:lang w:val="vi"/>
        </w:rPr>
      </w:pPr>
    </w:p>
    <w:p w14:paraId="1D592917" w14:textId="4386354C" w:rsidR="0053636E" w:rsidRPr="00DD0A7A" w:rsidRDefault="0053636E">
      <w:pPr>
        <w:rPr>
          <w:color w:val="000000" w:themeColor="text1"/>
          <w:lang w:val="vi"/>
        </w:rPr>
      </w:pPr>
    </w:p>
    <w:sectPr w:rsidR="0053636E" w:rsidRPr="00DD0A7A" w:rsidSect="001B5414">
      <w:headerReference w:type="default" r:id="rId8"/>
      <w:pgSz w:w="16840" w:h="11907" w:orient="landscape" w:code="9"/>
      <w:pgMar w:top="851" w:right="851" w:bottom="851" w:left="85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17CDA" w14:textId="77777777" w:rsidR="00037888" w:rsidRDefault="00037888" w:rsidP="00121E6A">
      <w:pPr>
        <w:spacing w:after="0" w:line="240" w:lineRule="auto"/>
      </w:pPr>
      <w:r>
        <w:separator/>
      </w:r>
    </w:p>
  </w:endnote>
  <w:endnote w:type="continuationSeparator" w:id="0">
    <w:p w14:paraId="2CB03D81" w14:textId="77777777" w:rsidR="00037888" w:rsidRDefault="00037888" w:rsidP="00121E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0BA87A" w14:textId="77777777" w:rsidR="00037888" w:rsidRDefault="00037888" w:rsidP="00121E6A">
      <w:pPr>
        <w:spacing w:after="0" w:line="240" w:lineRule="auto"/>
      </w:pPr>
      <w:r>
        <w:separator/>
      </w:r>
    </w:p>
  </w:footnote>
  <w:footnote w:type="continuationSeparator" w:id="0">
    <w:p w14:paraId="1B3DDA4F" w14:textId="77777777" w:rsidR="00037888" w:rsidRDefault="00037888" w:rsidP="00121E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514308"/>
      <w:docPartObj>
        <w:docPartGallery w:val="Page Numbers (Top of Page)"/>
        <w:docPartUnique/>
      </w:docPartObj>
    </w:sdtPr>
    <w:sdtEndPr>
      <w:rPr>
        <w:noProof/>
      </w:rPr>
    </w:sdtEndPr>
    <w:sdtContent>
      <w:p w14:paraId="5F119897" w14:textId="5BF0F130" w:rsidR="00121E6A" w:rsidRDefault="00121E6A">
        <w:pPr>
          <w:pStyle w:val="Header"/>
          <w:jc w:val="center"/>
        </w:pPr>
        <w:r>
          <w:fldChar w:fldCharType="begin"/>
        </w:r>
        <w:r>
          <w:instrText xml:space="preserve"> PAGE   \* MERGEFORMAT </w:instrText>
        </w:r>
        <w:r>
          <w:fldChar w:fldCharType="separate"/>
        </w:r>
        <w:r w:rsidR="00695AB4">
          <w:rPr>
            <w:noProof/>
          </w:rPr>
          <w:t>3</w:t>
        </w:r>
        <w:r>
          <w:rPr>
            <w:noProof/>
          </w:rPr>
          <w:fldChar w:fldCharType="end"/>
        </w:r>
      </w:p>
    </w:sdtContent>
  </w:sdt>
  <w:p w14:paraId="109C4936" w14:textId="77777777" w:rsidR="00121E6A" w:rsidRDefault="00121E6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1B1FBA"/>
    <w:multiLevelType w:val="hybridMultilevel"/>
    <w:tmpl w:val="963E6480"/>
    <w:lvl w:ilvl="0" w:tplc="2D42952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0F43A82"/>
    <w:multiLevelType w:val="hybridMultilevel"/>
    <w:tmpl w:val="A9DE4376"/>
    <w:lvl w:ilvl="0" w:tplc="95707D88">
      <w:start w:val="1"/>
      <w:numFmt w:val="decimal"/>
      <w:lvlText w:val="%1."/>
      <w:lvlJc w:val="left"/>
      <w:pPr>
        <w:ind w:left="104" w:hanging="284"/>
        <w:jc w:val="left"/>
      </w:pPr>
      <w:rPr>
        <w:rFonts w:hint="default"/>
        <w:spacing w:val="0"/>
        <w:w w:val="100"/>
        <w:lang w:val="vi" w:eastAsia="en-US" w:bidi="ar-SA"/>
      </w:rPr>
    </w:lvl>
    <w:lvl w:ilvl="1" w:tplc="2938B762">
      <w:numFmt w:val="bullet"/>
      <w:lvlText w:val="•"/>
      <w:lvlJc w:val="left"/>
      <w:pPr>
        <w:ind w:left="907" w:hanging="284"/>
      </w:pPr>
      <w:rPr>
        <w:rFonts w:hint="default"/>
        <w:lang w:val="vi" w:eastAsia="en-US" w:bidi="ar-SA"/>
      </w:rPr>
    </w:lvl>
    <w:lvl w:ilvl="2" w:tplc="B29E0B98">
      <w:numFmt w:val="bullet"/>
      <w:lvlText w:val="•"/>
      <w:lvlJc w:val="left"/>
      <w:pPr>
        <w:ind w:left="1715" w:hanging="284"/>
      </w:pPr>
      <w:rPr>
        <w:rFonts w:hint="default"/>
        <w:lang w:val="vi" w:eastAsia="en-US" w:bidi="ar-SA"/>
      </w:rPr>
    </w:lvl>
    <w:lvl w:ilvl="3" w:tplc="16700CF8">
      <w:numFmt w:val="bullet"/>
      <w:lvlText w:val="•"/>
      <w:lvlJc w:val="left"/>
      <w:pPr>
        <w:ind w:left="2522" w:hanging="284"/>
      </w:pPr>
      <w:rPr>
        <w:rFonts w:hint="default"/>
        <w:lang w:val="vi" w:eastAsia="en-US" w:bidi="ar-SA"/>
      </w:rPr>
    </w:lvl>
    <w:lvl w:ilvl="4" w:tplc="EBDE4D22">
      <w:numFmt w:val="bullet"/>
      <w:lvlText w:val="•"/>
      <w:lvlJc w:val="left"/>
      <w:pPr>
        <w:ind w:left="3330" w:hanging="284"/>
      </w:pPr>
      <w:rPr>
        <w:rFonts w:hint="default"/>
        <w:lang w:val="vi" w:eastAsia="en-US" w:bidi="ar-SA"/>
      </w:rPr>
    </w:lvl>
    <w:lvl w:ilvl="5" w:tplc="9D483F8A">
      <w:numFmt w:val="bullet"/>
      <w:lvlText w:val="•"/>
      <w:lvlJc w:val="left"/>
      <w:pPr>
        <w:ind w:left="4138" w:hanging="284"/>
      </w:pPr>
      <w:rPr>
        <w:rFonts w:hint="default"/>
        <w:lang w:val="vi" w:eastAsia="en-US" w:bidi="ar-SA"/>
      </w:rPr>
    </w:lvl>
    <w:lvl w:ilvl="6" w:tplc="E2A2EFA2">
      <w:numFmt w:val="bullet"/>
      <w:lvlText w:val="•"/>
      <w:lvlJc w:val="left"/>
      <w:pPr>
        <w:ind w:left="4945" w:hanging="284"/>
      </w:pPr>
      <w:rPr>
        <w:rFonts w:hint="default"/>
        <w:lang w:val="vi" w:eastAsia="en-US" w:bidi="ar-SA"/>
      </w:rPr>
    </w:lvl>
    <w:lvl w:ilvl="7" w:tplc="A0AEC180">
      <w:numFmt w:val="bullet"/>
      <w:lvlText w:val="•"/>
      <w:lvlJc w:val="left"/>
      <w:pPr>
        <w:ind w:left="5753" w:hanging="284"/>
      </w:pPr>
      <w:rPr>
        <w:rFonts w:hint="default"/>
        <w:lang w:val="vi" w:eastAsia="en-US" w:bidi="ar-SA"/>
      </w:rPr>
    </w:lvl>
    <w:lvl w:ilvl="8" w:tplc="C8260244">
      <w:numFmt w:val="bullet"/>
      <w:lvlText w:val="•"/>
      <w:lvlJc w:val="left"/>
      <w:pPr>
        <w:ind w:left="6560" w:hanging="284"/>
      </w:pPr>
      <w:rPr>
        <w:rFonts w:hint="default"/>
        <w:lang w:val="vi" w:eastAsia="en-US" w:bidi="ar-SA"/>
      </w:rPr>
    </w:lvl>
  </w:abstractNum>
  <w:abstractNum w:abstractNumId="2" w15:restartNumberingAfterBreak="0">
    <w:nsid w:val="6D3C6CED"/>
    <w:multiLevelType w:val="hybridMultilevel"/>
    <w:tmpl w:val="0B3A02EC"/>
    <w:lvl w:ilvl="0" w:tplc="5AFA9120">
      <w:start w:val="3"/>
      <w:numFmt w:val="decimal"/>
      <w:lvlText w:val="%1."/>
      <w:lvlJc w:val="left"/>
      <w:pPr>
        <w:ind w:left="104" w:hanging="312"/>
        <w:jc w:val="left"/>
      </w:pPr>
      <w:rPr>
        <w:rFonts w:hint="default"/>
        <w:spacing w:val="0"/>
        <w:w w:val="100"/>
        <w:lang w:val="vi" w:eastAsia="en-US" w:bidi="ar-SA"/>
      </w:rPr>
    </w:lvl>
    <w:lvl w:ilvl="1" w:tplc="FA3C7626">
      <w:numFmt w:val="bullet"/>
      <w:lvlText w:val="•"/>
      <w:lvlJc w:val="left"/>
      <w:pPr>
        <w:ind w:left="907" w:hanging="312"/>
      </w:pPr>
      <w:rPr>
        <w:rFonts w:hint="default"/>
        <w:lang w:val="vi" w:eastAsia="en-US" w:bidi="ar-SA"/>
      </w:rPr>
    </w:lvl>
    <w:lvl w:ilvl="2" w:tplc="14F2FFF6">
      <w:numFmt w:val="bullet"/>
      <w:lvlText w:val="•"/>
      <w:lvlJc w:val="left"/>
      <w:pPr>
        <w:ind w:left="1715" w:hanging="312"/>
      </w:pPr>
      <w:rPr>
        <w:rFonts w:hint="default"/>
        <w:lang w:val="vi" w:eastAsia="en-US" w:bidi="ar-SA"/>
      </w:rPr>
    </w:lvl>
    <w:lvl w:ilvl="3" w:tplc="153053C4">
      <w:numFmt w:val="bullet"/>
      <w:lvlText w:val="•"/>
      <w:lvlJc w:val="left"/>
      <w:pPr>
        <w:ind w:left="2522" w:hanging="312"/>
      </w:pPr>
      <w:rPr>
        <w:rFonts w:hint="default"/>
        <w:lang w:val="vi" w:eastAsia="en-US" w:bidi="ar-SA"/>
      </w:rPr>
    </w:lvl>
    <w:lvl w:ilvl="4" w:tplc="F2483A04">
      <w:numFmt w:val="bullet"/>
      <w:lvlText w:val="•"/>
      <w:lvlJc w:val="left"/>
      <w:pPr>
        <w:ind w:left="3330" w:hanging="312"/>
      </w:pPr>
      <w:rPr>
        <w:rFonts w:hint="default"/>
        <w:lang w:val="vi" w:eastAsia="en-US" w:bidi="ar-SA"/>
      </w:rPr>
    </w:lvl>
    <w:lvl w:ilvl="5" w:tplc="1E504422">
      <w:numFmt w:val="bullet"/>
      <w:lvlText w:val="•"/>
      <w:lvlJc w:val="left"/>
      <w:pPr>
        <w:ind w:left="4138" w:hanging="312"/>
      </w:pPr>
      <w:rPr>
        <w:rFonts w:hint="default"/>
        <w:lang w:val="vi" w:eastAsia="en-US" w:bidi="ar-SA"/>
      </w:rPr>
    </w:lvl>
    <w:lvl w:ilvl="6" w:tplc="555AD8BC">
      <w:numFmt w:val="bullet"/>
      <w:lvlText w:val="•"/>
      <w:lvlJc w:val="left"/>
      <w:pPr>
        <w:ind w:left="4945" w:hanging="312"/>
      </w:pPr>
      <w:rPr>
        <w:rFonts w:hint="default"/>
        <w:lang w:val="vi" w:eastAsia="en-US" w:bidi="ar-SA"/>
      </w:rPr>
    </w:lvl>
    <w:lvl w:ilvl="7" w:tplc="629EDCB0">
      <w:numFmt w:val="bullet"/>
      <w:lvlText w:val="•"/>
      <w:lvlJc w:val="left"/>
      <w:pPr>
        <w:ind w:left="5753" w:hanging="312"/>
      </w:pPr>
      <w:rPr>
        <w:rFonts w:hint="default"/>
        <w:lang w:val="vi" w:eastAsia="en-US" w:bidi="ar-SA"/>
      </w:rPr>
    </w:lvl>
    <w:lvl w:ilvl="8" w:tplc="D0189E7E">
      <w:numFmt w:val="bullet"/>
      <w:lvlText w:val="•"/>
      <w:lvlJc w:val="left"/>
      <w:pPr>
        <w:ind w:left="6560" w:hanging="312"/>
      </w:pPr>
      <w:rPr>
        <w:rFonts w:hint="default"/>
        <w:lang w:val="vi" w:eastAsia="en-US" w:bidi="ar-S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437"/>
    <w:rsid w:val="00007325"/>
    <w:rsid w:val="00022DA0"/>
    <w:rsid w:val="00037888"/>
    <w:rsid w:val="00043C5B"/>
    <w:rsid w:val="0006252B"/>
    <w:rsid w:val="00073A3E"/>
    <w:rsid w:val="00091D62"/>
    <w:rsid w:val="000B75C4"/>
    <w:rsid w:val="000C0AE8"/>
    <w:rsid w:val="000D3595"/>
    <w:rsid w:val="000D6687"/>
    <w:rsid w:val="000E044D"/>
    <w:rsid w:val="000F31E1"/>
    <w:rsid w:val="000F4AEE"/>
    <w:rsid w:val="000F4E2D"/>
    <w:rsid w:val="00121E6A"/>
    <w:rsid w:val="00124AD4"/>
    <w:rsid w:val="00136638"/>
    <w:rsid w:val="00141FCC"/>
    <w:rsid w:val="00144217"/>
    <w:rsid w:val="00147615"/>
    <w:rsid w:val="00175C47"/>
    <w:rsid w:val="001856BF"/>
    <w:rsid w:val="001A75FB"/>
    <w:rsid w:val="001A7F90"/>
    <w:rsid w:val="001B5414"/>
    <w:rsid w:val="001B5B77"/>
    <w:rsid w:val="001C6437"/>
    <w:rsid w:val="001D1289"/>
    <w:rsid w:val="001D797F"/>
    <w:rsid w:val="001E5778"/>
    <w:rsid w:val="001F547F"/>
    <w:rsid w:val="00215778"/>
    <w:rsid w:val="00220C6F"/>
    <w:rsid w:val="00222C0A"/>
    <w:rsid w:val="0022553E"/>
    <w:rsid w:val="0023502A"/>
    <w:rsid w:val="00242F98"/>
    <w:rsid w:val="00254674"/>
    <w:rsid w:val="0028459A"/>
    <w:rsid w:val="002856D6"/>
    <w:rsid w:val="002A13E6"/>
    <w:rsid w:val="002A5E15"/>
    <w:rsid w:val="002B2B28"/>
    <w:rsid w:val="002B2B84"/>
    <w:rsid w:val="002C00A5"/>
    <w:rsid w:val="002C0AB4"/>
    <w:rsid w:val="002E564B"/>
    <w:rsid w:val="0030650F"/>
    <w:rsid w:val="00312547"/>
    <w:rsid w:val="00327B56"/>
    <w:rsid w:val="00340518"/>
    <w:rsid w:val="00345277"/>
    <w:rsid w:val="0034537A"/>
    <w:rsid w:val="0035032A"/>
    <w:rsid w:val="00370670"/>
    <w:rsid w:val="00375D8C"/>
    <w:rsid w:val="0038198B"/>
    <w:rsid w:val="003A2243"/>
    <w:rsid w:val="003B031C"/>
    <w:rsid w:val="003C7A43"/>
    <w:rsid w:val="003E733E"/>
    <w:rsid w:val="003F13BA"/>
    <w:rsid w:val="003F5494"/>
    <w:rsid w:val="003F6CC4"/>
    <w:rsid w:val="00445250"/>
    <w:rsid w:val="00457723"/>
    <w:rsid w:val="00462862"/>
    <w:rsid w:val="00465E00"/>
    <w:rsid w:val="00475EEA"/>
    <w:rsid w:val="00480F98"/>
    <w:rsid w:val="00482716"/>
    <w:rsid w:val="004849DF"/>
    <w:rsid w:val="004877B7"/>
    <w:rsid w:val="004B36AE"/>
    <w:rsid w:val="004B4056"/>
    <w:rsid w:val="004B672C"/>
    <w:rsid w:val="004C40EE"/>
    <w:rsid w:val="004D344C"/>
    <w:rsid w:val="004E28FA"/>
    <w:rsid w:val="005033AC"/>
    <w:rsid w:val="00510CE1"/>
    <w:rsid w:val="00516D64"/>
    <w:rsid w:val="005203EF"/>
    <w:rsid w:val="00524EDC"/>
    <w:rsid w:val="00535164"/>
    <w:rsid w:val="0053636E"/>
    <w:rsid w:val="005555B9"/>
    <w:rsid w:val="00571C74"/>
    <w:rsid w:val="00571EDC"/>
    <w:rsid w:val="00585800"/>
    <w:rsid w:val="00595481"/>
    <w:rsid w:val="005A22CD"/>
    <w:rsid w:val="005B6F6E"/>
    <w:rsid w:val="005C330E"/>
    <w:rsid w:val="005C6937"/>
    <w:rsid w:val="005D23FC"/>
    <w:rsid w:val="005D4EC9"/>
    <w:rsid w:val="005E4C62"/>
    <w:rsid w:val="005E63CC"/>
    <w:rsid w:val="00605444"/>
    <w:rsid w:val="00622C7D"/>
    <w:rsid w:val="0062661A"/>
    <w:rsid w:val="0063666A"/>
    <w:rsid w:val="00644106"/>
    <w:rsid w:val="00647A38"/>
    <w:rsid w:val="0065406F"/>
    <w:rsid w:val="0065473F"/>
    <w:rsid w:val="00662484"/>
    <w:rsid w:val="00670ED8"/>
    <w:rsid w:val="006746F4"/>
    <w:rsid w:val="00695AB4"/>
    <w:rsid w:val="006A2155"/>
    <w:rsid w:val="006E0AB7"/>
    <w:rsid w:val="00700004"/>
    <w:rsid w:val="007062E4"/>
    <w:rsid w:val="007302BE"/>
    <w:rsid w:val="007346C6"/>
    <w:rsid w:val="00737F5D"/>
    <w:rsid w:val="00751A31"/>
    <w:rsid w:val="00764D54"/>
    <w:rsid w:val="007672A6"/>
    <w:rsid w:val="007807DE"/>
    <w:rsid w:val="0078446E"/>
    <w:rsid w:val="007865D7"/>
    <w:rsid w:val="00790F97"/>
    <w:rsid w:val="007B5E36"/>
    <w:rsid w:val="007C285E"/>
    <w:rsid w:val="007C7B29"/>
    <w:rsid w:val="007D7159"/>
    <w:rsid w:val="007E5FD1"/>
    <w:rsid w:val="007F0817"/>
    <w:rsid w:val="007F6CB0"/>
    <w:rsid w:val="00800D3C"/>
    <w:rsid w:val="00802E5B"/>
    <w:rsid w:val="008147AA"/>
    <w:rsid w:val="0081488B"/>
    <w:rsid w:val="0083425D"/>
    <w:rsid w:val="00834426"/>
    <w:rsid w:val="008432DE"/>
    <w:rsid w:val="008476CC"/>
    <w:rsid w:val="00850AA6"/>
    <w:rsid w:val="00857F09"/>
    <w:rsid w:val="00870084"/>
    <w:rsid w:val="0087050B"/>
    <w:rsid w:val="0087380E"/>
    <w:rsid w:val="00875B20"/>
    <w:rsid w:val="00877D1E"/>
    <w:rsid w:val="00892DCA"/>
    <w:rsid w:val="008C0B39"/>
    <w:rsid w:val="008D7057"/>
    <w:rsid w:val="008E7ACD"/>
    <w:rsid w:val="009025E3"/>
    <w:rsid w:val="009363A5"/>
    <w:rsid w:val="00956029"/>
    <w:rsid w:val="00972827"/>
    <w:rsid w:val="00985BE1"/>
    <w:rsid w:val="009A02A9"/>
    <w:rsid w:val="009A0C2D"/>
    <w:rsid w:val="009A2A92"/>
    <w:rsid w:val="009A569D"/>
    <w:rsid w:val="009B5F9F"/>
    <w:rsid w:val="009D0362"/>
    <w:rsid w:val="009D2512"/>
    <w:rsid w:val="009E360D"/>
    <w:rsid w:val="009E6C68"/>
    <w:rsid w:val="009E777B"/>
    <w:rsid w:val="009F2F2D"/>
    <w:rsid w:val="00A01EE9"/>
    <w:rsid w:val="00A02D14"/>
    <w:rsid w:val="00A13FE5"/>
    <w:rsid w:val="00A15FF1"/>
    <w:rsid w:val="00A501F8"/>
    <w:rsid w:val="00A63020"/>
    <w:rsid w:val="00A63906"/>
    <w:rsid w:val="00A6690C"/>
    <w:rsid w:val="00A76435"/>
    <w:rsid w:val="00A85116"/>
    <w:rsid w:val="00A85DB9"/>
    <w:rsid w:val="00A95788"/>
    <w:rsid w:val="00AA0087"/>
    <w:rsid w:val="00AA44FC"/>
    <w:rsid w:val="00AB1E86"/>
    <w:rsid w:val="00AC2F55"/>
    <w:rsid w:val="00AE24B3"/>
    <w:rsid w:val="00B13CE1"/>
    <w:rsid w:val="00B203D6"/>
    <w:rsid w:val="00B37A20"/>
    <w:rsid w:val="00B5070F"/>
    <w:rsid w:val="00B6052C"/>
    <w:rsid w:val="00B74E36"/>
    <w:rsid w:val="00B939E9"/>
    <w:rsid w:val="00BD054D"/>
    <w:rsid w:val="00C15140"/>
    <w:rsid w:val="00C15B49"/>
    <w:rsid w:val="00C17023"/>
    <w:rsid w:val="00C33D48"/>
    <w:rsid w:val="00C36143"/>
    <w:rsid w:val="00C4175C"/>
    <w:rsid w:val="00C50600"/>
    <w:rsid w:val="00C54AF7"/>
    <w:rsid w:val="00C5541B"/>
    <w:rsid w:val="00C63554"/>
    <w:rsid w:val="00C65E43"/>
    <w:rsid w:val="00C675A1"/>
    <w:rsid w:val="00C871DD"/>
    <w:rsid w:val="00C91D38"/>
    <w:rsid w:val="00C9418E"/>
    <w:rsid w:val="00C96B23"/>
    <w:rsid w:val="00CA09F3"/>
    <w:rsid w:val="00CB3ACD"/>
    <w:rsid w:val="00CC3E33"/>
    <w:rsid w:val="00CD64E2"/>
    <w:rsid w:val="00CF4FE5"/>
    <w:rsid w:val="00D15891"/>
    <w:rsid w:val="00D206FC"/>
    <w:rsid w:val="00D2770C"/>
    <w:rsid w:val="00D3110B"/>
    <w:rsid w:val="00D3430C"/>
    <w:rsid w:val="00D3640C"/>
    <w:rsid w:val="00D4021A"/>
    <w:rsid w:val="00D647E8"/>
    <w:rsid w:val="00D64BB0"/>
    <w:rsid w:val="00D66DC2"/>
    <w:rsid w:val="00D829B7"/>
    <w:rsid w:val="00D951F2"/>
    <w:rsid w:val="00DB33C3"/>
    <w:rsid w:val="00DB76FB"/>
    <w:rsid w:val="00DC1811"/>
    <w:rsid w:val="00DC3631"/>
    <w:rsid w:val="00DC5986"/>
    <w:rsid w:val="00DD0A7A"/>
    <w:rsid w:val="00DE56C7"/>
    <w:rsid w:val="00E053B6"/>
    <w:rsid w:val="00E16FDF"/>
    <w:rsid w:val="00E34869"/>
    <w:rsid w:val="00E3775D"/>
    <w:rsid w:val="00E517C5"/>
    <w:rsid w:val="00E65790"/>
    <w:rsid w:val="00E66067"/>
    <w:rsid w:val="00E7006D"/>
    <w:rsid w:val="00E726A3"/>
    <w:rsid w:val="00E968BC"/>
    <w:rsid w:val="00EA17C0"/>
    <w:rsid w:val="00EA5339"/>
    <w:rsid w:val="00EB3F90"/>
    <w:rsid w:val="00EC10DB"/>
    <w:rsid w:val="00EC6A8D"/>
    <w:rsid w:val="00ED3473"/>
    <w:rsid w:val="00ED53B9"/>
    <w:rsid w:val="00EE6221"/>
    <w:rsid w:val="00EF03AB"/>
    <w:rsid w:val="00EF3FBC"/>
    <w:rsid w:val="00EF7D97"/>
    <w:rsid w:val="00F03E2D"/>
    <w:rsid w:val="00F04F89"/>
    <w:rsid w:val="00F24C38"/>
    <w:rsid w:val="00F30BEE"/>
    <w:rsid w:val="00F51925"/>
    <w:rsid w:val="00F53EB1"/>
    <w:rsid w:val="00F67969"/>
    <w:rsid w:val="00F927A0"/>
    <w:rsid w:val="00FA1F7A"/>
    <w:rsid w:val="00FB2646"/>
    <w:rsid w:val="00FB68DB"/>
    <w:rsid w:val="00FC0539"/>
    <w:rsid w:val="00FC4328"/>
    <w:rsid w:val="00FC473D"/>
    <w:rsid w:val="00FC7CE7"/>
    <w:rsid w:val="00FE3222"/>
    <w:rsid w:val="00FF438A"/>
    <w:rsid w:val="00FF6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66406"/>
  <w15:chartTrackingRefBased/>
  <w15:docId w15:val="{EACF3D3F-E692-49D7-8994-02D72EDB3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6690C"/>
    <w:rPr>
      <w:color w:val="0000FF"/>
      <w:u w:val="single"/>
    </w:rPr>
  </w:style>
  <w:style w:type="paragraph" w:styleId="ListParagraph">
    <w:name w:val="List Paragraph"/>
    <w:basedOn w:val="Normal"/>
    <w:uiPriority w:val="34"/>
    <w:qFormat/>
    <w:rsid w:val="007E5FD1"/>
    <w:pPr>
      <w:ind w:left="720"/>
      <w:contextualSpacing/>
    </w:pPr>
  </w:style>
  <w:style w:type="paragraph" w:styleId="Header">
    <w:name w:val="header"/>
    <w:basedOn w:val="Normal"/>
    <w:link w:val="HeaderChar"/>
    <w:uiPriority w:val="99"/>
    <w:unhideWhenUsed/>
    <w:rsid w:val="00121E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1E6A"/>
  </w:style>
  <w:style w:type="paragraph" w:styleId="Footer">
    <w:name w:val="footer"/>
    <w:basedOn w:val="Normal"/>
    <w:link w:val="FooterChar"/>
    <w:uiPriority w:val="99"/>
    <w:unhideWhenUsed/>
    <w:rsid w:val="00121E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1E6A"/>
  </w:style>
  <w:style w:type="character" w:customStyle="1" w:styleId="fontstyle01">
    <w:name w:val="fontstyle01"/>
    <w:basedOn w:val="DefaultParagraphFont"/>
    <w:rsid w:val="005E4C62"/>
    <w:rPr>
      <w:rFonts w:ascii="Times New Roman" w:hAnsi="Times New Roman" w:cs="Times New Roman" w:hint="default"/>
      <w:b w:val="0"/>
      <w:bCs w:val="0"/>
      <w:i/>
      <w:iCs/>
      <w:color w:val="000000"/>
      <w:sz w:val="26"/>
      <w:szCs w:val="26"/>
    </w:rPr>
  </w:style>
  <w:style w:type="paragraph" w:customStyle="1" w:styleId="TableParagraph">
    <w:name w:val="Table Paragraph"/>
    <w:basedOn w:val="Normal"/>
    <w:uiPriority w:val="1"/>
    <w:qFormat/>
    <w:rsid w:val="00A85DB9"/>
    <w:pPr>
      <w:widowControl w:val="0"/>
      <w:autoSpaceDE w:val="0"/>
      <w:autoSpaceDN w:val="0"/>
      <w:spacing w:after="0" w:line="240" w:lineRule="auto"/>
      <w:ind w:left="107"/>
    </w:pPr>
    <w:rPr>
      <w:rFonts w:eastAsia="Times New Roman" w:cs="Times New Roman"/>
      <w:kern w:val="0"/>
      <w:sz w:val="22"/>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433251">
      <w:bodyDiv w:val="1"/>
      <w:marLeft w:val="0"/>
      <w:marRight w:val="0"/>
      <w:marTop w:val="0"/>
      <w:marBottom w:val="0"/>
      <w:divBdr>
        <w:top w:val="none" w:sz="0" w:space="0" w:color="auto"/>
        <w:left w:val="none" w:sz="0" w:space="0" w:color="auto"/>
        <w:bottom w:val="none" w:sz="0" w:space="0" w:color="auto"/>
        <w:right w:val="none" w:sz="0" w:space="0" w:color="auto"/>
      </w:divBdr>
    </w:div>
    <w:div w:id="61344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4B6FF-92B1-42F9-AD40-A5DDBB56F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Pages>
  <Words>732</Words>
  <Characters>4176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QUYEN</dc:creator>
  <cp:keywords/>
  <dc:description/>
  <cp:lastModifiedBy>HVTHUONG</cp:lastModifiedBy>
  <cp:revision>34</cp:revision>
  <dcterms:created xsi:type="dcterms:W3CDTF">2025-05-07T08:24:00Z</dcterms:created>
  <dcterms:modified xsi:type="dcterms:W3CDTF">2026-06-29T03:11:00Z</dcterms:modified>
</cp:coreProperties>
</file>